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9FB" w:rsidRDefault="006F29FB"/>
    <w:p w:rsidR="006C7212" w:rsidRDefault="006C7212"/>
    <w:p w:rsidR="006C7212" w:rsidRDefault="006C7212"/>
    <w:p w:rsidR="006C7212" w:rsidRDefault="00C40714" w:rsidP="00C40714">
      <w:pPr>
        <w:jc w:val="center"/>
      </w:pPr>
      <w:r w:rsidRPr="00D74F22">
        <w:rPr>
          <w:b/>
          <w:noProof/>
          <w:sz w:val="32"/>
        </w:rPr>
        <w:drawing>
          <wp:inline distT="0" distB="0" distL="0" distR="0">
            <wp:extent cx="1431290" cy="14312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1290" cy="1431290"/>
                    </a:xfrm>
                    <a:prstGeom prst="rect">
                      <a:avLst/>
                    </a:prstGeom>
                    <a:noFill/>
                    <a:ln>
                      <a:noFill/>
                    </a:ln>
                  </pic:spPr>
                </pic:pic>
              </a:graphicData>
            </a:graphic>
          </wp:inline>
        </w:drawing>
      </w:r>
    </w:p>
    <w:p w:rsidR="006C7212" w:rsidRDefault="006C7212"/>
    <w:p w:rsidR="006C7212" w:rsidRDefault="006C7212"/>
    <w:p w:rsidR="006C7212" w:rsidRDefault="006C7212"/>
    <w:p w:rsidR="006C7212" w:rsidRDefault="006C7212" w:rsidP="006C7212">
      <w:pPr>
        <w:pStyle w:val="Default"/>
      </w:pPr>
    </w:p>
    <w:p w:rsidR="006C7212" w:rsidRDefault="006C7212" w:rsidP="006C7212">
      <w:r>
        <w:t xml:space="preserve"> </w:t>
      </w:r>
    </w:p>
    <w:p w:rsidR="006C7212" w:rsidRDefault="006C7212" w:rsidP="006C7212"/>
    <w:p w:rsidR="006C7212" w:rsidRDefault="006C7212" w:rsidP="006C7212"/>
    <w:p w:rsidR="006C7212" w:rsidRDefault="006C7212" w:rsidP="006C7212"/>
    <w:p w:rsidR="006C7212" w:rsidRDefault="006C7212" w:rsidP="006C7212"/>
    <w:p w:rsidR="006C7212" w:rsidRPr="006C7212" w:rsidRDefault="006C7212" w:rsidP="006C7212">
      <w:pPr>
        <w:jc w:val="center"/>
        <w:rPr>
          <w:rFonts w:asciiTheme="minorHAnsi" w:hAnsiTheme="minorHAnsi"/>
          <w:sz w:val="56"/>
          <w:szCs w:val="56"/>
        </w:rPr>
      </w:pPr>
      <w:r w:rsidRPr="006C7212">
        <w:rPr>
          <w:rFonts w:asciiTheme="minorHAnsi" w:hAnsiTheme="minorHAnsi"/>
          <w:sz w:val="56"/>
          <w:szCs w:val="56"/>
        </w:rPr>
        <w:t>BRECKON HILL PRIMARY SCHOOL</w:t>
      </w:r>
    </w:p>
    <w:p w:rsidR="006C7212" w:rsidRPr="006C7212" w:rsidRDefault="006C7212" w:rsidP="006C7212">
      <w:pPr>
        <w:jc w:val="center"/>
        <w:rPr>
          <w:rFonts w:asciiTheme="minorHAnsi" w:hAnsiTheme="minorHAnsi"/>
          <w:sz w:val="56"/>
          <w:szCs w:val="56"/>
        </w:rPr>
      </w:pPr>
    </w:p>
    <w:p w:rsidR="006C7212" w:rsidRPr="006C7212" w:rsidRDefault="006C7212" w:rsidP="006C7212">
      <w:pPr>
        <w:jc w:val="center"/>
        <w:rPr>
          <w:rFonts w:asciiTheme="minorHAnsi" w:hAnsiTheme="minorHAnsi"/>
          <w:b/>
          <w:bCs/>
          <w:sz w:val="56"/>
          <w:szCs w:val="56"/>
        </w:rPr>
      </w:pPr>
      <w:r w:rsidRPr="006C7212">
        <w:rPr>
          <w:rFonts w:asciiTheme="minorHAnsi" w:hAnsiTheme="minorHAnsi"/>
          <w:b/>
          <w:bCs/>
          <w:sz w:val="56"/>
          <w:szCs w:val="56"/>
        </w:rPr>
        <w:t>Extended Schools Policy</w:t>
      </w:r>
    </w:p>
    <w:p w:rsidR="006C7212" w:rsidRDefault="006C7212" w:rsidP="006C7212">
      <w:pPr>
        <w:rPr>
          <w:b/>
          <w:bCs/>
          <w:sz w:val="28"/>
          <w:szCs w:val="28"/>
        </w:rPr>
      </w:pPr>
    </w:p>
    <w:p w:rsidR="006C7212" w:rsidRDefault="006C7212" w:rsidP="006C7212">
      <w:pPr>
        <w:rPr>
          <w:b/>
          <w:bCs/>
          <w:sz w:val="28"/>
          <w:szCs w:val="28"/>
        </w:rPr>
      </w:pPr>
    </w:p>
    <w:p w:rsidR="006C7212" w:rsidRDefault="006C7212" w:rsidP="006C7212">
      <w:pPr>
        <w:rPr>
          <w:b/>
          <w:bCs/>
          <w:sz w:val="28"/>
          <w:szCs w:val="28"/>
        </w:rPr>
      </w:pPr>
    </w:p>
    <w:p w:rsidR="006C7212" w:rsidRDefault="006C7212" w:rsidP="006C7212">
      <w:pPr>
        <w:rPr>
          <w:b/>
          <w:bCs/>
          <w:sz w:val="28"/>
          <w:szCs w:val="28"/>
        </w:rPr>
      </w:pPr>
    </w:p>
    <w:p w:rsidR="006C7212" w:rsidRDefault="006C7212" w:rsidP="006C7212">
      <w:pPr>
        <w:rPr>
          <w:b/>
          <w:bCs/>
          <w:sz w:val="28"/>
          <w:szCs w:val="28"/>
        </w:rPr>
      </w:pPr>
    </w:p>
    <w:p w:rsidR="006C7212" w:rsidRDefault="006C7212" w:rsidP="006C7212">
      <w:pPr>
        <w:rPr>
          <w:b/>
          <w:bCs/>
          <w:sz w:val="28"/>
          <w:szCs w:val="28"/>
        </w:rPr>
      </w:pPr>
    </w:p>
    <w:p w:rsidR="006C7212" w:rsidRDefault="006C7212" w:rsidP="006C7212">
      <w:pPr>
        <w:rPr>
          <w:b/>
          <w:bCs/>
          <w:sz w:val="28"/>
          <w:szCs w:val="28"/>
        </w:rPr>
      </w:pPr>
    </w:p>
    <w:p w:rsidR="006C7212" w:rsidRDefault="006C7212" w:rsidP="006C7212">
      <w:pPr>
        <w:rPr>
          <w:b/>
          <w:bCs/>
          <w:sz w:val="28"/>
          <w:szCs w:val="28"/>
        </w:rPr>
      </w:pPr>
    </w:p>
    <w:p w:rsidR="006C7212" w:rsidRDefault="006C7212" w:rsidP="006C7212">
      <w:pPr>
        <w:rPr>
          <w:b/>
          <w:bCs/>
          <w:sz w:val="28"/>
          <w:szCs w:val="28"/>
        </w:rPr>
      </w:pPr>
    </w:p>
    <w:p w:rsidR="006C7212" w:rsidRDefault="006C7212" w:rsidP="006C7212">
      <w:pPr>
        <w:rPr>
          <w:b/>
          <w:bCs/>
          <w:sz w:val="28"/>
          <w:szCs w:val="28"/>
        </w:rPr>
      </w:pPr>
    </w:p>
    <w:p w:rsidR="006C7212" w:rsidRDefault="006C7212" w:rsidP="006C7212">
      <w:pPr>
        <w:rPr>
          <w:b/>
          <w:bCs/>
          <w:sz w:val="28"/>
          <w:szCs w:val="28"/>
        </w:rPr>
      </w:pPr>
    </w:p>
    <w:p w:rsidR="006C7212" w:rsidRDefault="006C7212" w:rsidP="006C7212">
      <w:pPr>
        <w:rPr>
          <w:b/>
          <w:bCs/>
          <w:sz w:val="28"/>
          <w:szCs w:val="28"/>
        </w:rPr>
      </w:pPr>
    </w:p>
    <w:p w:rsidR="006C7212" w:rsidRDefault="006C7212" w:rsidP="006C7212">
      <w:pPr>
        <w:rPr>
          <w:b/>
          <w:bCs/>
          <w:sz w:val="28"/>
          <w:szCs w:val="28"/>
        </w:rPr>
      </w:pPr>
    </w:p>
    <w:p w:rsidR="006C7212" w:rsidRDefault="006C7212" w:rsidP="006C7212">
      <w:pPr>
        <w:rPr>
          <w:b/>
          <w:bCs/>
          <w:sz w:val="28"/>
          <w:szCs w:val="28"/>
        </w:rPr>
      </w:pPr>
    </w:p>
    <w:p w:rsidR="006C7212" w:rsidRPr="006C7212" w:rsidRDefault="006C7212" w:rsidP="006C7212">
      <w:pPr>
        <w:rPr>
          <w:rFonts w:asciiTheme="minorHAnsi" w:hAnsiTheme="minorHAnsi"/>
          <w:b/>
          <w:bCs/>
          <w:sz w:val="28"/>
          <w:szCs w:val="28"/>
        </w:rPr>
      </w:pPr>
    </w:p>
    <w:p w:rsidR="006C7212" w:rsidRPr="006C7212" w:rsidRDefault="006C7212" w:rsidP="006C7212">
      <w:pPr>
        <w:pStyle w:val="Default"/>
        <w:spacing w:after="139"/>
        <w:rPr>
          <w:rFonts w:asciiTheme="minorHAnsi" w:hAnsiTheme="minorHAnsi"/>
          <w:color w:val="auto"/>
          <w:sz w:val="20"/>
          <w:szCs w:val="20"/>
        </w:rPr>
      </w:pPr>
      <w:r w:rsidRPr="006C7212">
        <w:rPr>
          <w:rFonts w:asciiTheme="minorHAnsi" w:hAnsiTheme="minorHAnsi"/>
          <w:color w:val="auto"/>
          <w:sz w:val="20"/>
          <w:szCs w:val="20"/>
        </w:rPr>
        <w:t>Date of Policy: February 2019</w:t>
      </w:r>
    </w:p>
    <w:p w:rsidR="006C7212" w:rsidRPr="006C7212" w:rsidRDefault="006C7212" w:rsidP="006C7212">
      <w:pPr>
        <w:pStyle w:val="Default"/>
        <w:rPr>
          <w:rFonts w:asciiTheme="minorHAnsi" w:hAnsiTheme="minorHAnsi"/>
          <w:color w:val="auto"/>
          <w:sz w:val="20"/>
          <w:szCs w:val="20"/>
        </w:rPr>
      </w:pPr>
      <w:r w:rsidRPr="006C7212">
        <w:rPr>
          <w:rFonts w:asciiTheme="minorHAnsi" w:hAnsiTheme="minorHAnsi"/>
          <w:color w:val="auto"/>
          <w:sz w:val="20"/>
          <w:szCs w:val="20"/>
        </w:rPr>
        <w:t>Review Date:   January 202</w:t>
      </w:r>
      <w:r w:rsidR="00C40F66">
        <w:rPr>
          <w:rFonts w:asciiTheme="minorHAnsi" w:hAnsiTheme="minorHAnsi"/>
          <w:color w:val="auto"/>
          <w:sz w:val="20"/>
          <w:szCs w:val="20"/>
        </w:rPr>
        <w:t>1</w:t>
      </w:r>
    </w:p>
    <w:p w:rsidR="006C7212" w:rsidRDefault="006C7212" w:rsidP="006C7212">
      <w:pPr>
        <w:rPr>
          <w:b/>
          <w:bCs/>
          <w:sz w:val="28"/>
          <w:szCs w:val="28"/>
        </w:rPr>
      </w:pPr>
    </w:p>
    <w:p w:rsidR="006C7212" w:rsidRDefault="006C7212" w:rsidP="00153DF6">
      <w:pPr>
        <w:pStyle w:val="Heading2"/>
        <w:spacing w:after="200"/>
        <w:jc w:val="both"/>
        <w:rPr>
          <w:rFonts w:asciiTheme="minorHAnsi" w:hAnsiTheme="minorHAnsi" w:cstheme="minorHAnsi"/>
          <w:b/>
          <w:sz w:val="28"/>
          <w:szCs w:val="22"/>
        </w:rPr>
      </w:pPr>
      <w:bookmarkStart w:id="0" w:name="statment"/>
      <w:bookmarkStart w:id="1" w:name="statement"/>
    </w:p>
    <w:p w:rsidR="00C008EB" w:rsidRDefault="00C008EB" w:rsidP="00C008EB">
      <w:pPr>
        <w:rPr>
          <w:lang w:eastAsia="en-US"/>
        </w:rPr>
      </w:pPr>
    </w:p>
    <w:p w:rsidR="00C008EB" w:rsidRDefault="00C008EB" w:rsidP="00C008EB">
      <w:pPr>
        <w:rPr>
          <w:lang w:eastAsia="en-US"/>
        </w:rPr>
      </w:pPr>
    </w:p>
    <w:p w:rsidR="00D84462" w:rsidRDefault="00D84462" w:rsidP="00C008EB">
      <w:pPr>
        <w:rPr>
          <w:lang w:eastAsia="en-US"/>
        </w:rPr>
      </w:pPr>
    </w:p>
    <w:p w:rsidR="00D84462" w:rsidRDefault="00D84462" w:rsidP="00C008EB">
      <w:pPr>
        <w:rPr>
          <w:lang w:eastAsia="en-US"/>
        </w:rPr>
      </w:pPr>
    </w:p>
    <w:p w:rsidR="00D84462" w:rsidRDefault="00D84462" w:rsidP="00C008EB">
      <w:pPr>
        <w:rPr>
          <w:lang w:eastAsia="en-US"/>
        </w:rPr>
      </w:pPr>
    </w:p>
    <w:p w:rsidR="00D84462" w:rsidRDefault="00D84462" w:rsidP="00C008EB">
      <w:pPr>
        <w:rPr>
          <w:lang w:eastAsia="en-US"/>
        </w:rPr>
      </w:pPr>
    </w:p>
    <w:p w:rsidR="00D84462" w:rsidRDefault="00D84462" w:rsidP="00C008EB">
      <w:pPr>
        <w:rPr>
          <w:lang w:eastAsia="en-US"/>
        </w:rPr>
      </w:pPr>
    </w:p>
    <w:p w:rsidR="00D84462" w:rsidRDefault="00D84462" w:rsidP="00C008EB">
      <w:pPr>
        <w:rPr>
          <w:lang w:eastAsia="en-US"/>
        </w:rPr>
      </w:pPr>
    </w:p>
    <w:p w:rsidR="00C008EB" w:rsidRPr="00C008EB" w:rsidRDefault="00C008EB" w:rsidP="00C008EB">
      <w:pPr>
        <w:rPr>
          <w:lang w:eastAsia="en-US"/>
        </w:rPr>
      </w:pPr>
    </w:p>
    <w:p w:rsidR="006C7212" w:rsidRPr="006C7212" w:rsidRDefault="00153DF6" w:rsidP="006C7212">
      <w:pPr>
        <w:pStyle w:val="Heading2"/>
        <w:spacing w:after="200"/>
        <w:ind w:left="578" w:hanging="578"/>
        <w:jc w:val="both"/>
        <w:rPr>
          <w:rFonts w:asciiTheme="minorHAnsi" w:hAnsiTheme="minorHAnsi" w:cstheme="minorHAnsi"/>
          <w:b/>
          <w:sz w:val="28"/>
          <w:szCs w:val="22"/>
        </w:rPr>
      </w:pPr>
      <w:r>
        <w:rPr>
          <w:rFonts w:asciiTheme="minorHAnsi" w:hAnsiTheme="minorHAnsi" w:cstheme="minorHAnsi"/>
          <w:b/>
          <w:sz w:val="28"/>
          <w:szCs w:val="22"/>
        </w:rPr>
        <w:t>S</w:t>
      </w:r>
      <w:r w:rsidR="006C7212" w:rsidRPr="006C7212">
        <w:rPr>
          <w:rFonts w:asciiTheme="minorHAnsi" w:hAnsiTheme="minorHAnsi" w:cstheme="minorHAnsi"/>
          <w:b/>
          <w:sz w:val="28"/>
          <w:szCs w:val="22"/>
        </w:rPr>
        <w:t xml:space="preserve">tatement of intent </w:t>
      </w:r>
    </w:p>
    <w:bookmarkEnd w:id="0"/>
    <w:bookmarkEnd w:id="1"/>
    <w:p w:rsidR="006C7212" w:rsidRPr="006C7212" w:rsidRDefault="006C7212" w:rsidP="006C7212">
      <w:pPr>
        <w:jc w:val="both"/>
        <w:rPr>
          <w:rFonts w:asciiTheme="minorHAnsi" w:hAnsiTheme="minorHAnsi"/>
          <w:sz w:val="2"/>
        </w:rPr>
      </w:pPr>
    </w:p>
    <w:p w:rsidR="006C7212" w:rsidRDefault="006C7212" w:rsidP="006C7212">
      <w:pPr>
        <w:jc w:val="both"/>
        <w:rPr>
          <w:rFonts w:asciiTheme="minorHAnsi" w:hAnsiTheme="minorHAnsi"/>
        </w:rPr>
      </w:pPr>
      <w:r w:rsidRPr="006C7212">
        <w:rPr>
          <w:rFonts w:asciiTheme="minorHAnsi" w:hAnsiTheme="minorHAnsi"/>
          <w:b/>
          <w:u w:val="single"/>
        </w:rPr>
        <w:t>Breckon Hill Primary School</w:t>
      </w:r>
      <w:r w:rsidRPr="006C7212">
        <w:rPr>
          <w:rFonts w:asciiTheme="minorHAnsi" w:hAnsiTheme="minorHAnsi"/>
        </w:rPr>
        <w:t xml:space="preserve"> believes it is essential to ensure all pupils are safe when they leave school at the end of the day. We appreciate that, for many families, arrangements need to be flexible and it may be that several people care for the child after school. For this reason, we have set out clear procedures that all staff and parents must adhere to, to ensure the safeguarding and wellbeing of pupils. </w:t>
      </w:r>
    </w:p>
    <w:p w:rsidR="006C7212" w:rsidRPr="006C7212" w:rsidRDefault="006C7212" w:rsidP="006C7212">
      <w:pPr>
        <w:jc w:val="both"/>
        <w:rPr>
          <w:rFonts w:asciiTheme="minorHAnsi" w:hAnsiTheme="minorHAnsi"/>
        </w:rPr>
      </w:pPr>
    </w:p>
    <w:p w:rsidR="006C7212" w:rsidRPr="006C7212" w:rsidRDefault="006C7212" w:rsidP="006C7212">
      <w:pPr>
        <w:jc w:val="both"/>
        <w:rPr>
          <w:rFonts w:asciiTheme="minorHAnsi" w:hAnsiTheme="minorHAnsi"/>
        </w:rPr>
      </w:pPr>
      <w:r w:rsidRPr="006C7212">
        <w:rPr>
          <w:rFonts w:asciiTheme="minorHAnsi" w:hAnsiTheme="minorHAnsi"/>
        </w:rPr>
        <w:t>The aim of this policy is to:</w:t>
      </w:r>
    </w:p>
    <w:p w:rsidR="006C7212" w:rsidRPr="006C7212" w:rsidRDefault="006C7212" w:rsidP="006C7212">
      <w:pPr>
        <w:pStyle w:val="ListParagraph"/>
        <w:numPr>
          <w:ilvl w:val="0"/>
          <w:numId w:val="2"/>
        </w:numPr>
        <w:jc w:val="both"/>
      </w:pPr>
      <w:r w:rsidRPr="006C7212">
        <w:t>Keep pupils safe.</w:t>
      </w:r>
    </w:p>
    <w:p w:rsidR="006C7212" w:rsidRPr="006C7212" w:rsidRDefault="006C7212" w:rsidP="006C7212">
      <w:pPr>
        <w:pStyle w:val="ListParagraph"/>
        <w:numPr>
          <w:ilvl w:val="0"/>
          <w:numId w:val="2"/>
        </w:numPr>
        <w:jc w:val="both"/>
      </w:pPr>
      <w:r w:rsidRPr="006C7212">
        <w:t>Make parents aware of the expectations regarding collecting children</w:t>
      </w:r>
      <w:r>
        <w:t xml:space="preserve"> at the end of Afterschool &amp; Tea Club</w:t>
      </w:r>
      <w:r w:rsidRPr="006C7212">
        <w:t xml:space="preserve">. </w:t>
      </w:r>
    </w:p>
    <w:p w:rsidR="006C7212" w:rsidRPr="0070361A" w:rsidRDefault="006C7212" w:rsidP="006C7212">
      <w:pPr>
        <w:pStyle w:val="ListParagraph"/>
        <w:numPr>
          <w:ilvl w:val="0"/>
          <w:numId w:val="2"/>
        </w:numPr>
        <w:jc w:val="both"/>
      </w:pPr>
      <w:r w:rsidRPr="006C7212">
        <w:t xml:space="preserve">Highlight the importance of parent-school communication. </w:t>
      </w:r>
    </w:p>
    <w:p w:rsidR="006C7212" w:rsidRDefault="006C7212" w:rsidP="006C7212">
      <w:pPr>
        <w:pStyle w:val="Default"/>
      </w:pPr>
      <w:r>
        <w:t xml:space="preserve"> </w:t>
      </w:r>
    </w:p>
    <w:p w:rsidR="006C7212" w:rsidRDefault="006C7212" w:rsidP="006C7212">
      <w:pPr>
        <w:pStyle w:val="Default"/>
        <w:numPr>
          <w:ilvl w:val="0"/>
          <w:numId w:val="4"/>
        </w:numPr>
        <w:rPr>
          <w:rFonts w:asciiTheme="minorHAnsi" w:hAnsiTheme="minorHAnsi"/>
          <w:b/>
          <w:bCs/>
          <w:sz w:val="22"/>
          <w:szCs w:val="22"/>
        </w:rPr>
      </w:pPr>
      <w:r w:rsidRPr="006C7212">
        <w:rPr>
          <w:rFonts w:asciiTheme="minorHAnsi" w:hAnsiTheme="minorHAnsi"/>
          <w:b/>
          <w:bCs/>
          <w:sz w:val="22"/>
          <w:szCs w:val="22"/>
        </w:rPr>
        <w:t xml:space="preserve">INTRODUCTION </w:t>
      </w:r>
    </w:p>
    <w:p w:rsidR="006C7212" w:rsidRPr="006C7212" w:rsidRDefault="006C7212" w:rsidP="006C7212">
      <w:pPr>
        <w:pStyle w:val="Default"/>
        <w:ind w:left="360"/>
        <w:rPr>
          <w:rFonts w:asciiTheme="minorHAnsi" w:hAnsiTheme="minorHAnsi"/>
          <w:sz w:val="22"/>
          <w:szCs w:val="22"/>
        </w:rPr>
      </w:pPr>
    </w:p>
    <w:p w:rsidR="006C7212" w:rsidRDefault="006C7212" w:rsidP="006C7212">
      <w:pPr>
        <w:pStyle w:val="Default"/>
        <w:numPr>
          <w:ilvl w:val="1"/>
          <w:numId w:val="4"/>
        </w:numPr>
        <w:rPr>
          <w:rFonts w:asciiTheme="minorHAnsi" w:hAnsiTheme="minorHAnsi"/>
          <w:sz w:val="22"/>
          <w:szCs w:val="22"/>
        </w:rPr>
      </w:pPr>
      <w:r w:rsidRPr="006C7212">
        <w:rPr>
          <w:rFonts w:asciiTheme="minorHAnsi" w:hAnsiTheme="minorHAnsi"/>
          <w:sz w:val="22"/>
          <w:szCs w:val="22"/>
        </w:rPr>
        <w:t xml:space="preserve">At Breckon Primary School we are committed to ensuring that every child: </w:t>
      </w:r>
    </w:p>
    <w:p w:rsidR="006C7212" w:rsidRPr="006C7212" w:rsidRDefault="006C7212" w:rsidP="006C7212">
      <w:pPr>
        <w:pStyle w:val="Default"/>
        <w:ind w:left="1080"/>
        <w:rPr>
          <w:rFonts w:asciiTheme="minorHAnsi" w:hAnsiTheme="minorHAnsi"/>
          <w:sz w:val="22"/>
          <w:szCs w:val="22"/>
        </w:rPr>
      </w:pPr>
    </w:p>
    <w:p w:rsidR="006C7212" w:rsidRPr="006C7212" w:rsidRDefault="006C7212" w:rsidP="006C7212">
      <w:pPr>
        <w:pStyle w:val="Default"/>
        <w:numPr>
          <w:ilvl w:val="0"/>
          <w:numId w:val="5"/>
        </w:numPr>
        <w:spacing w:after="128"/>
        <w:rPr>
          <w:rFonts w:asciiTheme="minorHAnsi" w:hAnsiTheme="minorHAnsi"/>
          <w:sz w:val="22"/>
          <w:szCs w:val="22"/>
        </w:rPr>
      </w:pPr>
      <w:r w:rsidRPr="006C7212">
        <w:rPr>
          <w:rFonts w:asciiTheme="minorHAnsi" w:hAnsiTheme="minorHAnsi"/>
          <w:sz w:val="22"/>
          <w:szCs w:val="22"/>
        </w:rPr>
        <w:t xml:space="preserve">Is healthy </w:t>
      </w:r>
    </w:p>
    <w:p w:rsidR="006C7212" w:rsidRPr="006C7212" w:rsidRDefault="006C7212" w:rsidP="006C7212">
      <w:pPr>
        <w:pStyle w:val="Default"/>
        <w:numPr>
          <w:ilvl w:val="0"/>
          <w:numId w:val="5"/>
        </w:numPr>
        <w:spacing w:after="128"/>
        <w:rPr>
          <w:rFonts w:asciiTheme="minorHAnsi" w:hAnsiTheme="minorHAnsi"/>
          <w:sz w:val="22"/>
          <w:szCs w:val="22"/>
        </w:rPr>
      </w:pPr>
      <w:r w:rsidRPr="006C7212">
        <w:rPr>
          <w:rFonts w:asciiTheme="minorHAnsi" w:hAnsiTheme="minorHAnsi"/>
          <w:sz w:val="22"/>
          <w:szCs w:val="22"/>
        </w:rPr>
        <w:t xml:space="preserve">Is learning </w:t>
      </w:r>
    </w:p>
    <w:p w:rsidR="006C7212" w:rsidRPr="006C7212" w:rsidRDefault="006C7212" w:rsidP="006C7212">
      <w:pPr>
        <w:pStyle w:val="Default"/>
        <w:numPr>
          <w:ilvl w:val="0"/>
          <w:numId w:val="5"/>
        </w:numPr>
        <w:spacing w:after="128"/>
        <w:rPr>
          <w:rFonts w:asciiTheme="minorHAnsi" w:hAnsiTheme="minorHAnsi"/>
          <w:sz w:val="22"/>
          <w:szCs w:val="22"/>
        </w:rPr>
      </w:pPr>
      <w:r w:rsidRPr="006C7212">
        <w:rPr>
          <w:rFonts w:asciiTheme="minorHAnsi" w:hAnsiTheme="minorHAnsi"/>
          <w:sz w:val="22"/>
          <w:szCs w:val="22"/>
        </w:rPr>
        <w:t xml:space="preserve">Stays safe </w:t>
      </w:r>
    </w:p>
    <w:p w:rsidR="006C7212" w:rsidRPr="006C7212" w:rsidRDefault="006C7212" w:rsidP="006C7212">
      <w:pPr>
        <w:pStyle w:val="Default"/>
        <w:numPr>
          <w:ilvl w:val="0"/>
          <w:numId w:val="5"/>
        </w:numPr>
        <w:spacing w:after="128"/>
        <w:rPr>
          <w:rFonts w:asciiTheme="minorHAnsi" w:hAnsiTheme="minorHAnsi"/>
          <w:sz w:val="22"/>
          <w:szCs w:val="22"/>
        </w:rPr>
      </w:pPr>
      <w:r w:rsidRPr="006C7212">
        <w:rPr>
          <w:rFonts w:asciiTheme="minorHAnsi" w:hAnsiTheme="minorHAnsi"/>
          <w:sz w:val="22"/>
          <w:szCs w:val="22"/>
        </w:rPr>
        <w:t xml:space="preserve">Enjoys and achieves </w:t>
      </w:r>
    </w:p>
    <w:p w:rsidR="006C7212" w:rsidRPr="006C7212" w:rsidRDefault="006C7212" w:rsidP="006C7212">
      <w:pPr>
        <w:pStyle w:val="Default"/>
        <w:numPr>
          <w:ilvl w:val="0"/>
          <w:numId w:val="5"/>
        </w:numPr>
        <w:spacing w:after="128"/>
        <w:rPr>
          <w:rFonts w:asciiTheme="minorHAnsi" w:hAnsiTheme="minorHAnsi"/>
          <w:sz w:val="22"/>
          <w:szCs w:val="22"/>
        </w:rPr>
      </w:pPr>
      <w:r w:rsidRPr="006C7212">
        <w:rPr>
          <w:rFonts w:asciiTheme="minorHAnsi" w:hAnsiTheme="minorHAnsi"/>
          <w:sz w:val="22"/>
          <w:szCs w:val="22"/>
        </w:rPr>
        <w:t xml:space="preserve">Makes a positive contribution </w:t>
      </w:r>
    </w:p>
    <w:p w:rsidR="006C7212" w:rsidRPr="006C7212" w:rsidRDefault="006C7212" w:rsidP="006C7212">
      <w:pPr>
        <w:pStyle w:val="Default"/>
        <w:numPr>
          <w:ilvl w:val="0"/>
          <w:numId w:val="5"/>
        </w:numPr>
        <w:rPr>
          <w:rFonts w:asciiTheme="minorHAnsi" w:hAnsiTheme="minorHAnsi"/>
          <w:sz w:val="22"/>
          <w:szCs w:val="22"/>
        </w:rPr>
      </w:pPr>
      <w:r w:rsidRPr="006C7212">
        <w:rPr>
          <w:rFonts w:asciiTheme="minorHAnsi" w:hAnsiTheme="minorHAnsi"/>
          <w:sz w:val="22"/>
          <w:szCs w:val="22"/>
        </w:rPr>
        <w:t xml:space="preserve">Achieves economic well-being </w:t>
      </w:r>
    </w:p>
    <w:p w:rsidR="006C7212" w:rsidRPr="006C7212" w:rsidRDefault="006C7212" w:rsidP="006C7212">
      <w:pPr>
        <w:pStyle w:val="Default"/>
        <w:rPr>
          <w:rFonts w:asciiTheme="minorHAnsi" w:hAnsiTheme="minorHAnsi"/>
          <w:sz w:val="22"/>
          <w:szCs w:val="22"/>
        </w:rPr>
      </w:pPr>
    </w:p>
    <w:p w:rsidR="006C7212" w:rsidRPr="006C7212" w:rsidRDefault="006C7212" w:rsidP="006C7212">
      <w:pPr>
        <w:pStyle w:val="Default"/>
        <w:rPr>
          <w:rFonts w:asciiTheme="minorHAnsi" w:hAnsiTheme="minorHAnsi"/>
          <w:sz w:val="22"/>
          <w:szCs w:val="22"/>
        </w:rPr>
      </w:pPr>
      <w:r w:rsidRPr="006C7212">
        <w:rPr>
          <w:rFonts w:asciiTheme="minorHAnsi" w:hAnsiTheme="minorHAnsi"/>
          <w:sz w:val="22"/>
          <w:szCs w:val="22"/>
        </w:rPr>
        <w:t xml:space="preserve">We believe the ‘Extended Schools’ agenda has a key role to play in achieving these outcomes. We believe that our extended services can make life-changing differences to pupils encouraging better attendance and attitudes. </w:t>
      </w:r>
    </w:p>
    <w:p w:rsidR="006C7212" w:rsidRPr="006C7212" w:rsidRDefault="006C7212" w:rsidP="006C7212">
      <w:pPr>
        <w:pStyle w:val="Default"/>
        <w:rPr>
          <w:rFonts w:asciiTheme="minorHAnsi" w:hAnsiTheme="minorHAnsi"/>
          <w:b/>
          <w:bCs/>
          <w:sz w:val="22"/>
          <w:szCs w:val="22"/>
        </w:rPr>
      </w:pPr>
    </w:p>
    <w:p w:rsidR="009734C6" w:rsidRDefault="009734C6" w:rsidP="009734C6">
      <w:pPr>
        <w:pStyle w:val="Default"/>
        <w:rPr>
          <w:rFonts w:asciiTheme="minorHAnsi" w:hAnsiTheme="minorHAnsi"/>
          <w:sz w:val="22"/>
          <w:szCs w:val="22"/>
        </w:rPr>
      </w:pPr>
    </w:p>
    <w:p w:rsidR="009734C6" w:rsidRPr="00F400DD" w:rsidRDefault="009734C6" w:rsidP="009734C6">
      <w:pPr>
        <w:pStyle w:val="Default"/>
        <w:numPr>
          <w:ilvl w:val="0"/>
          <w:numId w:val="4"/>
        </w:numPr>
        <w:rPr>
          <w:rFonts w:asciiTheme="minorHAnsi" w:hAnsiTheme="minorHAnsi"/>
          <w:b/>
          <w:sz w:val="22"/>
          <w:szCs w:val="22"/>
        </w:rPr>
      </w:pPr>
      <w:r w:rsidRPr="00F400DD">
        <w:rPr>
          <w:rFonts w:asciiTheme="minorHAnsi" w:hAnsiTheme="minorHAnsi"/>
          <w:b/>
          <w:sz w:val="22"/>
          <w:szCs w:val="22"/>
        </w:rPr>
        <w:t>After-school &amp; Tea Club procedure</w:t>
      </w:r>
    </w:p>
    <w:p w:rsidR="009734C6" w:rsidRDefault="009734C6" w:rsidP="009734C6">
      <w:pPr>
        <w:pStyle w:val="Default"/>
        <w:rPr>
          <w:rFonts w:asciiTheme="minorHAnsi" w:hAnsiTheme="minorHAnsi"/>
          <w:sz w:val="22"/>
          <w:szCs w:val="22"/>
        </w:rPr>
      </w:pPr>
    </w:p>
    <w:p w:rsidR="009734C6" w:rsidRDefault="009734C6" w:rsidP="009734C6">
      <w:pPr>
        <w:pStyle w:val="Default"/>
        <w:numPr>
          <w:ilvl w:val="0"/>
          <w:numId w:val="21"/>
        </w:numPr>
        <w:rPr>
          <w:rFonts w:asciiTheme="minorHAnsi" w:hAnsiTheme="minorHAnsi"/>
          <w:sz w:val="22"/>
          <w:szCs w:val="22"/>
        </w:rPr>
      </w:pPr>
      <w:r>
        <w:rPr>
          <w:rFonts w:asciiTheme="minorHAnsi" w:hAnsiTheme="minorHAnsi"/>
          <w:sz w:val="22"/>
          <w:szCs w:val="22"/>
        </w:rPr>
        <w:t>Where an after-school provision is covered by an external provider, it is the responsibility of the external prov</w:t>
      </w:r>
      <w:r w:rsidR="00F400DD">
        <w:rPr>
          <w:rFonts w:asciiTheme="minorHAnsi" w:hAnsiTheme="minorHAnsi"/>
          <w:sz w:val="22"/>
          <w:szCs w:val="22"/>
        </w:rPr>
        <w:t>ider to follow the school’s process for the collection of children.</w:t>
      </w:r>
    </w:p>
    <w:p w:rsidR="00047019" w:rsidRDefault="00F400DD" w:rsidP="009734C6">
      <w:pPr>
        <w:pStyle w:val="Default"/>
        <w:numPr>
          <w:ilvl w:val="0"/>
          <w:numId w:val="21"/>
        </w:numPr>
        <w:rPr>
          <w:rFonts w:asciiTheme="minorHAnsi" w:hAnsiTheme="minorHAnsi"/>
          <w:sz w:val="22"/>
          <w:szCs w:val="22"/>
        </w:rPr>
      </w:pPr>
      <w:r>
        <w:rPr>
          <w:rFonts w:asciiTheme="minorHAnsi" w:hAnsiTheme="minorHAnsi"/>
          <w:sz w:val="22"/>
          <w:szCs w:val="22"/>
        </w:rPr>
        <w:t>Children</w:t>
      </w:r>
      <w:r w:rsidR="00047019">
        <w:rPr>
          <w:rFonts w:asciiTheme="minorHAnsi" w:hAnsiTheme="minorHAnsi"/>
          <w:sz w:val="22"/>
          <w:szCs w:val="22"/>
        </w:rPr>
        <w:t xml:space="preserve"> need to book in with the school office. The staff on duty will keep a register.</w:t>
      </w:r>
    </w:p>
    <w:p w:rsidR="00F400DD" w:rsidRDefault="00047019" w:rsidP="009734C6">
      <w:pPr>
        <w:pStyle w:val="Default"/>
        <w:numPr>
          <w:ilvl w:val="0"/>
          <w:numId w:val="21"/>
        </w:numPr>
        <w:rPr>
          <w:rFonts w:asciiTheme="minorHAnsi" w:hAnsiTheme="minorHAnsi"/>
          <w:sz w:val="22"/>
          <w:szCs w:val="22"/>
        </w:rPr>
      </w:pPr>
      <w:r>
        <w:rPr>
          <w:rFonts w:asciiTheme="minorHAnsi" w:hAnsiTheme="minorHAnsi"/>
          <w:sz w:val="22"/>
          <w:szCs w:val="22"/>
        </w:rPr>
        <w:t>Children attending</w:t>
      </w:r>
      <w:r w:rsidR="00F400DD">
        <w:rPr>
          <w:rFonts w:asciiTheme="minorHAnsi" w:hAnsiTheme="minorHAnsi"/>
          <w:sz w:val="22"/>
          <w:szCs w:val="22"/>
        </w:rPr>
        <w:t xml:space="preserve"> the Tea Club to be collected by 5:30pm from the Pre-School ‘</w:t>
      </w:r>
      <w:r>
        <w:rPr>
          <w:rFonts w:asciiTheme="minorHAnsi" w:hAnsiTheme="minorHAnsi"/>
          <w:sz w:val="22"/>
          <w:szCs w:val="22"/>
        </w:rPr>
        <w:t>blue</w:t>
      </w:r>
      <w:r w:rsidR="00F400DD">
        <w:rPr>
          <w:rFonts w:asciiTheme="minorHAnsi" w:hAnsiTheme="minorHAnsi"/>
          <w:sz w:val="22"/>
          <w:szCs w:val="22"/>
        </w:rPr>
        <w:t xml:space="preserve"> door’</w:t>
      </w:r>
    </w:p>
    <w:p w:rsidR="00F400DD" w:rsidRDefault="00F400DD" w:rsidP="009734C6">
      <w:pPr>
        <w:pStyle w:val="Default"/>
        <w:numPr>
          <w:ilvl w:val="0"/>
          <w:numId w:val="21"/>
        </w:numPr>
        <w:rPr>
          <w:rFonts w:asciiTheme="minorHAnsi" w:hAnsiTheme="minorHAnsi"/>
          <w:sz w:val="22"/>
          <w:szCs w:val="22"/>
        </w:rPr>
      </w:pPr>
      <w:r>
        <w:rPr>
          <w:rFonts w:asciiTheme="minorHAnsi" w:hAnsiTheme="minorHAnsi"/>
          <w:sz w:val="22"/>
          <w:szCs w:val="22"/>
        </w:rPr>
        <w:t>If parents are late in collecting their children from after-school club (4pm) or tea-club there will be a charge appropriate to the club attended.</w:t>
      </w:r>
    </w:p>
    <w:p w:rsidR="00F400DD" w:rsidRDefault="00F400DD" w:rsidP="006C7212">
      <w:pPr>
        <w:pStyle w:val="Default"/>
        <w:rPr>
          <w:rFonts w:asciiTheme="minorHAnsi" w:hAnsiTheme="minorHAnsi"/>
          <w:b/>
          <w:bCs/>
          <w:color w:val="auto"/>
          <w:sz w:val="22"/>
          <w:szCs w:val="22"/>
        </w:rPr>
      </w:pPr>
    </w:p>
    <w:p w:rsidR="006C7212" w:rsidRPr="006C7212" w:rsidRDefault="00F400DD" w:rsidP="006C7212">
      <w:pPr>
        <w:pStyle w:val="Default"/>
        <w:rPr>
          <w:rFonts w:asciiTheme="minorHAnsi" w:hAnsiTheme="minorHAnsi"/>
          <w:b/>
          <w:bCs/>
          <w:color w:val="auto"/>
          <w:sz w:val="22"/>
          <w:szCs w:val="22"/>
        </w:rPr>
      </w:pPr>
      <w:r>
        <w:rPr>
          <w:rFonts w:asciiTheme="minorHAnsi" w:hAnsiTheme="minorHAnsi"/>
          <w:b/>
          <w:bCs/>
          <w:color w:val="auto"/>
          <w:sz w:val="22"/>
          <w:szCs w:val="22"/>
        </w:rPr>
        <w:t>5</w:t>
      </w:r>
      <w:r w:rsidR="006C7212" w:rsidRPr="006C7212">
        <w:rPr>
          <w:rFonts w:asciiTheme="minorHAnsi" w:hAnsiTheme="minorHAnsi"/>
          <w:b/>
          <w:bCs/>
          <w:color w:val="auto"/>
          <w:sz w:val="22"/>
          <w:szCs w:val="22"/>
        </w:rPr>
        <w:t xml:space="preserve">.0 WHAT’S ON OFFER </w:t>
      </w:r>
    </w:p>
    <w:p w:rsidR="006C7212" w:rsidRPr="006C7212" w:rsidRDefault="006C7212" w:rsidP="006C7212">
      <w:pPr>
        <w:pStyle w:val="Default"/>
        <w:rPr>
          <w:rFonts w:asciiTheme="minorHAnsi" w:hAnsiTheme="minorHAnsi"/>
          <w:color w:val="auto"/>
          <w:sz w:val="22"/>
          <w:szCs w:val="22"/>
        </w:rPr>
      </w:pPr>
    </w:p>
    <w:p w:rsidR="006C7212" w:rsidRPr="006C7212" w:rsidRDefault="006C7212" w:rsidP="006C7212">
      <w:pPr>
        <w:pStyle w:val="Default"/>
        <w:numPr>
          <w:ilvl w:val="0"/>
          <w:numId w:val="8"/>
        </w:numPr>
        <w:spacing w:after="128"/>
        <w:rPr>
          <w:rFonts w:asciiTheme="minorHAnsi" w:hAnsiTheme="minorHAnsi"/>
          <w:color w:val="auto"/>
          <w:sz w:val="22"/>
          <w:szCs w:val="22"/>
        </w:rPr>
      </w:pPr>
      <w:r w:rsidRPr="006C7212">
        <w:rPr>
          <w:rFonts w:asciiTheme="minorHAnsi" w:hAnsiTheme="minorHAnsi"/>
          <w:color w:val="auto"/>
          <w:sz w:val="22"/>
          <w:szCs w:val="22"/>
        </w:rPr>
        <w:t xml:space="preserve">Clubs that are offered will relate to the school’s Inclusion Policy and the Equality Act 2010. </w:t>
      </w:r>
    </w:p>
    <w:p w:rsidR="006C7212" w:rsidRPr="006C7212" w:rsidRDefault="006C7212" w:rsidP="006C7212">
      <w:pPr>
        <w:pStyle w:val="Default"/>
        <w:numPr>
          <w:ilvl w:val="0"/>
          <w:numId w:val="8"/>
        </w:numPr>
        <w:rPr>
          <w:rFonts w:asciiTheme="minorHAnsi" w:hAnsiTheme="minorHAnsi"/>
          <w:color w:val="auto"/>
          <w:sz w:val="22"/>
          <w:szCs w:val="22"/>
        </w:rPr>
      </w:pPr>
      <w:r w:rsidRPr="006C7212">
        <w:rPr>
          <w:rFonts w:asciiTheme="minorHAnsi" w:hAnsiTheme="minorHAnsi"/>
          <w:color w:val="auto"/>
          <w:sz w:val="22"/>
          <w:szCs w:val="22"/>
        </w:rPr>
        <w:t xml:space="preserve">We provide a wide range of extra-curricular activities to complement the curriculum and to allow them time to enjoy an out of hours programme of sports, arts and other enrichment activities in a safe learning environment. </w:t>
      </w:r>
    </w:p>
    <w:p w:rsidR="006C7212" w:rsidRPr="006C7212" w:rsidRDefault="006C7212" w:rsidP="006C7212">
      <w:pPr>
        <w:pStyle w:val="Default"/>
        <w:rPr>
          <w:rFonts w:asciiTheme="minorHAnsi" w:hAnsiTheme="minorHAnsi"/>
          <w:color w:val="auto"/>
          <w:sz w:val="22"/>
          <w:szCs w:val="22"/>
        </w:rPr>
      </w:pPr>
    </w:p>
    <w:p w:rsidR="006C7212" w:rsidRDefault="006C7212" w:rsidP="00F400DD">
      <w:pPr>
        <w:pStyle w:val="Default"/>
        <w:numPr>
          <w:ilvl w:val="0"/>
          <w:numId w:val="22"/>
        </w:numPr>
        <w:rPr>
          <w:rFonts w:asciiTheme="minorHAnsi" w:hAnsiTheme="minorHAnsi"/>
          <w:b/>
          <w:bCs/>
          <w:color w:val="auto"/>
          <w:sz w:val="22"/>
          <w:szCs w:val="22"/>
        </w:rPr>
      </w:pPr>
      <w:r w:rsidRPr="006C7212">
        <w:rPr>
          <w:rFonts w:asciiTheme="minorHAnsi" w:hAnsiTheme="minorHAnsi"/>
          <w:b/>
          <w:bCs/>
          <w:color w:val="auto"/>
          <w:sz w:val="22"/>
          <w:szCs w:val="22"/>
        </w:rPr>
        <w:t xml:space="preserve">INSURANCE LIABILITY AND ACCESSIBILITY </w:t>
      </w:r>
    </w:p>
    <w:p w:rsidR="006C7212" w:rsidRPr="006C7212" w:rsidRDefault="006C7212" w:rsidP="006C7212">
      <w:pPr>
        <w:pStyle w:val="Default"/>
        <w:ind w:left="360"/>
        <w:rPr>
          <w:rFonts w:asciiTheme="minorHAnsi" w:hAnsiTheme="minorHAnsi"/>
          <w:color w:val="auto"/>
          <w:sz w:val="22"/>
          <w:szCs w:val="22"/>
        </w:rPr>
      </w:pPr>
    </w:p>
    <w:p w:rsidR="006C7212" w:rsidRDefault="006C7212" w:rsidP="006C7212">
      <w:pPr>
        <w:pStyle w:val="Default"/>
        <w:numPr>
          <w:ilvl w:val="0"/>
          <w:numId w:val="10"/>
        </w:numPr>
        <w:spacing w:after="126"/>
        <w:rPr>
          <w:rFonts w:asciiTheme="minorHAnsi" w:hAnsiTheme="minorHAnsi"/>
          <w:color w:val="auto"/>
          <w:sz w:val="22"/>
          <w:szCs w:val="22"/>
        </w:rPr>
      </w:pPr>
      <w:r w:rsidRPr="006C7212">
        <w:rPr>
          <w:rFonts w:asciiTheme="minorHAnsi" w:hAnsiTheme="minorHAnsi"/>
          <w:color w:val="auto"/>
          <w:sz w:val="22"/>
          <w:szCs w:val="22"/>
        </w:rPr>
        <w:t xml:space="preserve">Organisations, groups and providers that are not part of the school may be liable for any claims arising out of their own activities, therefore Breckon school will ensure that each group has its own public liability insurance. </w:t>
      </w:r>
    </w:p>
    <w:p w:rsidR="00047019" w:rsidRDefault="00047019" w:rsidP="00047019">
      <w:pPr>
        <w:pStyle w:val="Default"/>
        <w:spacing w:after="126"/>
        <w:ind w:left="720"/>
        <w:rPr>
          <w:rFonts w:asciiTheme="minorHAnsi" w:hAnsiTheme="minorHAnsi"/>
          <w:color w:val="auto"/>
          <w:sz w:val="22"/>
          <w:szCs w:val="22"/>
        </w:rPr>
      </w:pPr>
    </w:p>
    <w:p w:rsidR="00047019" w:rsidRPr="006C7212" w:rsidRDefault="00047019" w:rsidP="00047019">
      <w:pPr>
        <w:pStyle w:val="Default"/>
        <w:spacing w:after="126"/>
        <w:ind w:left="720"/>
        <w:rPr>
          <w:rFonts w:asciiTheme="minorHAnsi" w:hAnsiTheme="minorHAnsi"/>
          <w:color w:val="auto"/>
          <w:sz w:val="22"/>
          <w:szCs w:val="22"/>
        </w:rPr>
      </w:pPr>
    </w:p>
    <w:p w:rsidR="006C7212" w:rsidRPr="006C7212" w:rsidRDefault="006C7212" w:rsidP="006C7212">
      <w:pPr>
        <w:pStyle w:val="Default"/>
        <w:numPr>
          <w:ilvl w:val="0"/>
          <w:numId w:val="10"/>
        </w:numPr>
        <w:rPr>
          <w:rFonts w:asciiTheme="minorHAnsi" w:hAnsiTheme="minorHAnsi"/>
          <w:color w:val="auto"/>
          <w:sz w:val="22"/>
          <w:szCs w:val="22"/>
        </w:rPr>
      </w:pPr>
      <w:r w:rsidRPr="006C7212">
        <w:rPr>
          <w:rFonts w:asciiTheme="minorHAnsi" w:hAnsiTheme="minorHAnsi"/>
          <w:color w:val="auto"/>
          <w:sz w:val="22"/>
          <w:szCs w:val="22"/>
        </w:rPr>
        <w:t xml:space="preserve">Groups and organisations with national affiliations may be covered by the organisation’s overall insurance policy and if so, would not need to take out individual insurance. </w:t>
      </w:r>
    </w:p>
    <w:p w:rsidR="006C7212" w:rsidRPr="006C7212" w:rsidRDefault="006C7212" w:rsidP="006C7212">
      <w:pPr>
        <w:pStyle w:val="Default"/>
        <w:rPr>
          <w:rFonts w:asciiTheme="minorHAnsi" w:hAnsiTheme="minorHAnsi"/>
          <w:color w:val="auto"/>
          <w:sz w:val="22"/>
          <w:szCs w:val="22"/>
        </w:rPr>
      </w:pPr>
    </w:p>
    <w:p w:rsidR="006C7212" w:rsidRDefault="006C7212" w:rsidP="00F400DD">
      <w:pPr>
        <w:pStyle w:val="Default"/>
        <w:numPr>
          <w:ilvl w:val="0"/>
          <w:numId w:val="22"/>
        </w:numPr>
        <w:rPr>
          <w:rFonts w:asciiTheme="minorHAnsi" w:hAnsiTheme="minorHAnsi"/>
          <w:b/>
          <w:bCs/>
          <w:color w:val="auto"/>
          <w:sz w:val="22"/>
          <w:szCs w:val="22"/>
        </w:rPr>
      </w:pPr>
      <w:r w:rsidRPr="006C7212">
        <w:rPr>
          <w:rFonts w:asciiTheme="minorHAnsi" w:hAnsiTheme="minorHAnsi"/>
          <w:b/>
          <w:bCs/>
          <w:color w:val="auto"/>
          <w:sz w:val="22"/>
          <w:szCs w:val="22"/>
        </w:rPr>
        <w:t xml:space="preserve">MAINTENANCE AND SECURITY </w:t>
      </w:r>
    </w:p>
    <w:p w:rsidR="006C7212" w:rsidRPr="006C7212" w:rsidRDefault="006C7212" w:rsidP="006C7212">
      <w:pPr>
        <w:pStyle w:val="Default"/>
        <w:ind w:left="360"/>
        <w:rPr>
          <w:rFonts w:asciiTheme="minorHAnsi" w:hAnsiTheme="minorHAnsi"/>
          <w:color w:val="auto"/>
          <w:sz w:val="22"/>
          <w:szCs w:val="22"/>
        </w:rPr>
      </w:pPr>
    </w:p>
    <w:p w:rsidR="006C7212" w:rsidRDefault="006C7212" w:rsidP="00F400DD">
      <w:pPr>
        <w:pStyle w:val="Default"/>
        <w:numPr>
          <w:ilvl w:val="1"/>
          <w:numId w:val="22"/>
        </w:numPr>
        <w:rPr>
          <w:rFonts w:asciiTheme="minorHAnsi" w:hAnsiTheme="minorHAnsi"/>
          <w:color w:val="auto"/>
          <w:sz w:val="22"/>
          <w:szCs w:val="22"/>
        </w:rPr>
      </w:pPr>
      <w:r w:rsidRPr="006C7212">
        <w:rPr>
          <w:rFonts w:asciiTheme="minorHAnsi" w:hAnsiTheme="minorHAnsi"/>
          <w:color w:val="auto"/>
          <w:sz w:val="22"/>
          <w:szCs w:val="22"/>
        </w:rPr>
        <w:t xml:space="preserve">Breckon school will carry out full and appropriate risk assessments with the relevant partner agencies to ensure that all health and safety standards are met and reflect the school policy and which will include; </w:t>
      </w:r>
    </w:p>
    <w:p w:rsidR="006C7212" w:rsidRPr="006C7212" w:rsidRDefault="006C7212" w:rsidP="006C7212">
      <w:pPr>
        <w:pStyle w:val="Default"/>
        <w:ind w:left="1080"/>
        <w:rPr>
          <w:rFonts w:asciiTheme="minorHAnsi" w:hAnsiTheme="minorHAnsi"/>
          <w:color w:val="auto"/>
          <w:sz w:val="22"/>
          <w:szCs w:val="22"/>
        </w:rPr>
      </w:pPr>
    </w:p>
    <w:p w:rsidR="00047019" w:rsidRPr="006C7212" w:rsidRDefault="00047019" w:rsidP="00047019">
      <w:pPr>
        <w:pStyle w:val="Default"/>
        <w:numPr>
          <w:ilvl w:val="0"/>
          <w:numId w:val="12"/>
        </w:numPr>
        <w:spacing w:after="126"/>
        <w:rPr>
          <w:rFonts w:asciiTheme="minorHAnsi" w:hAnsiTheme="minorHAnsi"/>
          <w:color w:val="auto"/>
          <w:sz w:val="22"/>
          <w:szCs w:val="22"/>
        </w:rPr>
      </w:pPr>
      <w:r w:rsidRPr="006C7212">
        <w:rPr>
          <w:rFonts w:asciiTheme="minorHAnsi" w:hAnsiTheme="minorHAnsi"/>
          <w:color w:val="auto"/>
          <w:sz w:val="22"/>
          <w:szCs w:val="22"/>
        </w:rPr>
        <w:t xml:space="preserve">Fire Safety </w:t>
      </w:r>
    </w:p>
    <w:p w:rsidR="00047019" w:rsidRPr="006C7212" w:rsidRDefault="00047019" w:rsidP="00047019">
      <w:pPr>
        <w:pStyle w:val="Default"/>
        <w:numPr>
          <w:ilvl w:val="0"/>
          <w:numId w:val="12"/>
        </w:numPr>
        <w:spacing w:after="126"/>
        <w:rPr>
          <w:rFonts w:asciiTheme="minorHAnsi" w:hAnsiTheme="minorHAnsi"/>
          <w:color w:val="auto"/>
          <w:sz w:val="22"/>
          <w:szCs w:val="22"/>
        </w:rPr>
      </w:pPr>
      <w:r w:rsidRPr="006C7212">
        <w:rPr>
          <w:rFonts w:asciiTheme="minorHAnsi" w:hAnsiTheme="minorHAnsi"/>
          <w:color w:val="auto"/>
          <w:sz w:val="22"/>
          <w:szCs w:val="22"/>
        </w:rPr>
        <w:t xml:space="preserve">Visitors Record </w:t>
      </w:r>
    </w:p>
    <w:p w:rsidR="00047019" w:rsidRPr="006C7212" w:rsidRDefault="00047019" w:rsidP="00047019">
      <w:pPr>
        <w:pStyle w:val="Default"/>
        <w:numPr>
          <w:ilvl w:val="0"/>
          <w:numId w:val="12"/>
        </w:numPr>
        <w:spacing w:after="126"/>
        <w:rPr>
          <w:rFonts w:asciiTheme="minorHAnsi" w:hAnsiTheme="minorHAnsi"/>
          <w:color w:val="auto"/>
          <w:sz w:val="22"/>
          <w:szCs w:val="22"/>
        </w:rPr>
      </w:pPr>
      <w:r w:rsidRPr="006C7212">
        <w:rPr>
          <w:rFonts w:asciiTheme="minorHAnsi" w:hAnsiTheme="minorHAnsi"/>
          <w:color w:val="auto"/>
          <w:sz w:val="22"/>
          <w:szCs w:val="22"/>
        </w:rPr>
        <w:t xml:space="preserve">DBS checks </w:t>
      </w:r>
    </w:p>
    <w:p w:rsidR="00047019" w:rsidRPr="006C7212" w:rsidRDefault="00047019" w:rsidP="00047019">
      <w:pPr>
        <w:pStyle w:val="Default"/>
        <w:numPr>
          <w:ilvl w:val="0"/>
          <w:numId w:val="12"/>
        </w:numPr>
        <w:spacing w:after="126"/>
        <w:rPr>
          <w:rFonts w:asciiTheme="minorHAnsi" w:hAnsiTheme="minorHAnsi"/>
          <w:color w:val="auto"/>
          <w:sz w:val="22"/>
          <w:szCs w:val="22"/>
        </w:rPr>
      </w:pPr>
      <w:r w:rsidRPr="006C7212">
        <w:rPr>
          <w:rFonts w:asciiTheme="minorHAnsi" w:hAnsiTheme="minorHAnsi"/>
          <w:color w:val="auto"/>
          <w:sz w:val="22"/>
          <w:szCs w:val="22"/>
        </w:rPr>
        <w:t xml:space="preserve">Site Security </w:t>
      </w:r>
    </w:p>
    <w:p w:rsidR="00047019" w:rsidRPr="006C7212" w:rsidRDefault="00047019" w:rsidP="00047019">
      <w:pPr>
        <w:pStyle w:val="Default"/>
        <w:numPr>
          <w:ilvl w:val="0"/>
          <w:numId w:val="12"/>
        </w:numPr>
        <w:spacing w:after="126"/>
        <w:rPr>
          <w:rFonts w:asciiTheme="minorHAnsi" w:hAnsiTheme="minorHAnsi"/>
          <w:color w:val="auto"/>
          <w:sz w:val="22"/>
          <w:szCs w:val="22"/>
        </w:rPr>
      </w:pPr>
      <w:r w:rsidRPr="006C7212">
        <w:rPr>
          <w:rFonts w:asciiTheme="minorHAnsi" w:hAnsiTheme="minorHAnsi"/>
          <w:color w:val="auto"/>
          <w:sz w:val="22"/>
          <w:szCs w:val="22"/>
        </w:rPr>
        <w:t xml:space="preserve">Hazards </w:t>
      </w:r>
    </w:p>
    <w:p w:rsidR="00047019" w:rsidRPr="006C7212" w:rsidRDefault="00047019" w:rsidP="00047019">
      <w:pPr>
        <w:pStyle w:val="Default"/>
        <w:numPr>
          <w:ilvl w:val="0"/>
          <w:numId w:val="12"/>
        </w:numPr>
        <w:rPr>
          <w:rFonts w:asciiTheme="minorHAnsi" w:hAnsiTheme="minorHAnsi"/>
          <w:color w:val="auto"/>
          <w:sz w:val="22"/>
          <w:szCs w:val="22"/>
        </w:rPr>
      </w:pPr>
      <w:r w:rsidRPr="006C7212">
        <w:rPr>
          <w:rFonts w:asciiTheme="minorHAnsi" w:hAnsiTheme="minorHAnsi"/>
          <w:color w:val="auto"/>
          <w:sz w:val="22"/>
          <w:szCs w:val="22"/>
        </w:rPr>
        <w:t xml:space="preserve">Disaster </w:t>
      </w:r>
    </w:p>
    <w:p w:rsidR="00D84462" w:rsidRDefault="00D84462" w:rsidP="00D84462">
      <w:pPr>
        <w:pStyle w:val="Default"/>
        <w:spacing w:after="126"/>
        <w:ind w:left="1080"/>
        <w:rPr>
          <w:rFonts w:asciiTheme="minorHAnsi" w:hAnsiTheme="minorHAnsi"/>
          <w:b/>
          <w:bCs/>
          <w:color w:val="auto"/>
          <w:sz w:val="22"/>
          <w:szCs w:val="22"/>
        </w:rPr>
      </w:pPr>
    </w:p>
    <w:p w:rsidR="00D84462" w:rsidRDefault="00D84462" w:rsidP="00D84462">
      <w:pPr>
        <w:pStyle w:val="Default"/>
        <w:spacing w:after="126"/>
        <w:ind w:left="1080"/>
        <w:rPr>
          <w:rFonts w:asciiTheme="minorHAnsi" w:hAnsiTheme="minorHAnsi"/>
          <w:b/>
          <w:bCs/>
          <w:color w:val="auto"/>
          <w:sz w:val="22"/>
          <w:szCs w:val="22"/>
        </w:rPr>
      </w:pPr>
      <w:r>
        <w:rPr>
          <w:rFonts w:asciiTheme="minorHAnsi" w:hAnsiTheme="minorHAnsi"/>
          <w:b/>
          <w:bCs/>
          <w:color w:val="auto"/>
          <w:sz w:val="22"/>
          <w:szCs w:val="22"/>
        </w:rPr>
        <w:t>L</w:t>
      </w:r>
      <w:r w:rsidR="006C7212" w:rsidRPr="00D84462">
        <w:rPr>
          <w:rFonts w:asciiTheme="minorHAnsi" w:hAnsiTheme="minorHAnsi"/>
          <w:b/>
          <w:bCs/>
          <w:color w:val="auto"/>
          <w:sz w:val="22"/>
          <w:szCs w:val="22"/>
        </w:rPr>
        <w:t xml:space="preserve">EGAL ISSUES </w:t>
      </w:r>
    </w:p>
    <w:p w:rsidR="00047019" w:rsidRPr="006C7212" w:rsidRDefault="00047019" w:rsidP="00047019">
      <w:pPr>
        <w:pStyle w:val="Default"/>
        <w:numPr>
          <w:ilvl w:val="0"/>
          <w:numId w:val="13"/>
        </w:numPr>
        <w:rPr>
          <w:rFonts w:asciiTheme="minorHAnsi" w:hAnsiTheme="minorHAnsi"/>
          <w:color w:val="auto"/>
          <w:sz w:val="22"/>
          <w:szCs w:val="22"/>
        </w:rPr>
      </w:pPr>
      <w:r w:rsidRPr="006C7212">
        <w:rPr>
          <w:rFonts w:asciiTheme="minorHAnsi" w:hAnsiTheme="minorHAnsi"/>
          <w:color w:val="auto"/>
          <w:sz w:val="22"/>
          <w:szCs w:val="22"/>
        </w:rPr>
        <w:t xml:space="preserve">Data Protection &amp; Confidentiality; </w:t>
      </w:r>
    </w:p>
    <w:p w:rsidR="00047019" w:rsidRPr="006C7212" w:rsidRDefault="00047019" w:rsidP="00047019">
      <w:pPr>
        <w:pStyle w:val="Default"/>
        <w:numPr>
          <w:ilvl w:val="0"/>
          <w:numId w:val="13"/>
        </w:numPr>
        <w:spacing w:after="128"/>
        <w:rPr>
          <w:rFonts w:asciiTheme="minorHAnsi" w:hAnsiTheme="minorHAnsi"/>
          <w:color w:val="auto"/>
          <w:sz w:val="22"/>
          <w:szCs w:val="22"/>
        </w:rPr>
      </w:pPr>
      <w:r w:rsidRPr="006C7212">
        <w:rPr>
          <w:rFonts w:asciiTheme="minorHAnsi" w:hAnsiTheme="minorHAnsi"/>
          <w:color w:val="auto"/>
          <w:sz w:val="22"/>
          <w:szCs w:val="22"/>
        </w:rPr>
        <w:t xml:space="preserve">The school will consult with specialist service providers to ensure that provision on the school premises adheres to individual professional guidelines. </w:t>
      </w:r>
    </w:p>
    <w:p w:rsidR="00047019" w:rsidRPr="006C7212" w:rsidRDefault="00047019" w:rsidP="00047019">
      <w:pPr>
        <w:pStyle w:val="Default"/>
        <w:numPr>
          <w:ilvl w:val="0"/>
          <w:numId w:val="13"/>
        </w:numPr>
        <w:rPr>
          <w:rFonts w:asciiTheme="minorHAnsi" w:hAnsiTheme="minorHAnsi"/>
          <w:color w:val="auto"/>
          <w:sz w:val="22"/>
          <w:szCs w:val="22"/>
        </w:rPr>
      </w:pPr>
      <w:r w:rsidRPr="006C7212">
        <w:rPr>
          <w:rFonts w:asciiTheme="minorHAnsi" w:hAnsiTheme="minorHAnsi"/>
          <w:color w:val="auto"/>
          <w:sz w:val="22"/>
          <w:szCs w:val="22"/>
        </w:rPr>
        <w:t xml:space="preserve">Under the Data Protection Act 1998 certain information is exempt from disclosure and should not be shared with other service providers. </w:t>
      </w:r>
    </w:p>
    <w:p w:rsidR="00047019" w:rsidRPr="006C7212" w:rsidRDefault="00047019" w:rsidP="00047019">
      <w:pPr>
        <w:pStyle w:val="Default"/>
        <w:numPr>
          <w:ilvl w:val="0"/>
          <w:numId w:val="13"/>
        </w:numPr>
        <w:spacing w:after="128"/>
        <w:rPr>
          <w:rFonts w:asciiTheme="minorHAnsi" w:hAnsiTheme="minorHAnsi"/>
          <w:color w:val="auto"/>
          <w:sz w:val="22"/>
          <w:szCs w:val="22"/>
        </w:rPr>
      </w:pPr>
      <w:r w:rsidRPr="006C7212">
        <w:rPr>
          <w:rFonts w:asciiTheme="minorHAnsi" w:hAnsiTheme="minorHAnsi"/>
          <w:color w:val="auto"/>
          <w:sz w:val="22"/>
          <w:szCs w:val="22"/>
        </w:rPr>
        <w:t xml:space="preserve">Child Protection - </w:t>
      </w:r>
      <w:r>
        <w:rPr>
          <w:rFonts w:asciiTheme="minorHAnsi" w:hAnsiTheme="minorHAnsi"/>
          <w:color w:val="auto"/>
          <w:sz w:val="22"/>
          <w:szCs w:val="22"/>
        </w:rPr>
        <w:t>the</w:t>
      </w:r>
      <w:r w:rsidRPr="006C7212">
        <w:rPr>
          <w:rFonts w:asciiTheme="minorHAnsi" w:hAnsiTheme="minorHAnsi"/>
          <w:color w:val="auto"/>
          <w:sz w:val="22"/>
          <w:szCs w:val="22"/>
        </w:rPr>
        <w:t xml:space="preserve"> </w:t>
      </w:r>
      <w:r>
        <w:rPr>
          <w:rFonts w:asciiTheme="minorHAnsi" w:hAnsiTheme="minorHAnsi"/>
          <w:color w:val="auto"/>
          <w:sz w:val="22"/>
          <w:szCs w:val="22"/>
        </w:rPr>
        <w:t>s</w:t>
      </w:r>
      <w:r w:rsidRPr="006C7212">
        <w:rPr>
          <w:rFonts w:asciiTheme="minorHAnsi" w:hAnsiTheme="minorHAnsi"/>
          <w:color w:val="auto"/>
          <w:sz w:val="22"/>
          <w:szCs w:val="22"/>
        </w:rPr>
        <w:t xml:space="preserve">chool will ensure all staff, students on placements and volunteers are aware of the Child Protection procedures. The school governing body will ensure third party providers have their own Child Protection policy in place. </w:t>
      </w:r>
    </w:p>
    <w:p w:rsidR="00047019" w:rsidRPr="006C7212" w:rsidRDefault="00047019" w:rsidP="00047019">
      <w:pPr>
        <w:pStyle w:val="Default"/>
        <w:numPr>
          <w:ilvl w:val="0"/>
          <w:numId w:val="13"/>
        </w:numPr>
        <w:rPr>
          <w:rFonts w:asciiTheme="minorHAnsi" w:hAnsiTheme="minorHAnsi"/>
          <w:color w:val="auto"/>
          <w:sz w:val="22"/>
          <w:szCs w:val="22"/>
        </w:rPr>
      </w:pPr>
      <w:r w:rsidRPr="006C7212">
        <w:rPr>
          <w:rFonts w:asciiTheme="minorHAnsi" w:hAnsiTheme="minorHAnsi"/>
          <w:color w:val="auto"/>
          <w:sz w:val="22"/>
          <w:szCs w:val="22"/>
        </w:rPr>
        <w:t xml:space="preserve">A copy of DBS will be obtained and kept on site for records. Third party providers will be required provide copy of their staff DBS records. </w:t>
      </w:r>
    </w:p>
    <w:p w:rsidR="00047019" w:rsidRPr="006C7212" w:rsidRDefault="00047019" w:rsidP="00047019">
      <w:pPr>
        <w:pStyle w:val="Default"/>
        <w:rPr>
          <w:rFonts w:asciiTheme="minorHAnsi" w:hAnsiTheme="minorHAnsi"/>
          <w:color w:val="auto"/>
          <w:sz w:val="22"/>
          <w:szCs w:val="22"/>
        </w:rPr>
      </w:pPr>
    </w:p>
    <w:p w:rsidR="00047019" w:rsidRPr="00D84462" w:rsidRDefault="00047019" w:rsidP="00D84462">
      <w:pPr>
        <w:pStyle w:val="Default"/>
        <w:spacing w:after="126"/>
        <w:ind w:left="1080"/>
        <w:rPr>
          <w:rFonts w:asciiTheme="minorHAnsi" w:hAnsiTheme="minorHAnsi"/>
          <w:color w:val="auto"/>
          <w:sz w:val="22"/>
          <w:szCs w:val="22"/>
        </w:rPr>
      </w:pPr>
      <w:bookmarkStart w:id="2" w:name="_GoBack"/>
      <w:bookmarkEnd w:id="2"/>
    </w:p>
    <w:sectPr w:rsidR="00047019" w:rsidRPr="00D84462" w:rsidSect="00D84462">
      <w:pgSz w:w="11906" w:h="16838"/>
      <w:pgMar w:top="0" w:right="1134" w:bottom="709" w:left="1134"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4462" w:rsidRDefault="00D84462" w:rsidP="00D84462">
      <w:r>
        <w:separator/>
      </w:r>
    </w:p>
  </w:endnote>
  <w:endnote w:type="continuationSeparator" w:id="0">
    <w:p w:rsidR="00D84462" w:rsidRDefault="00D84462" w:rsidP="00D84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4462" w:rsidRDefault="00D84462" w:rsidP="00D84462">
      <w:r>
        <w:separator/>
      </w:r>
    </w:p>
  </w:footnote>
  <w:footnote w:type="continuationSeparator" w:id="0">
    <w:p w:rsidR="00D84462" w:rsidRDefault="00D84462" w:rsidP="00D84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45A7A"/>
    <w:multiLevelType w:val="hybridMultilevel"/>
    <w:tmpl w:val="9D8471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FF6F48"/>
    <w:multiLevelType w:val="hybridMultilevel"/>
    <w:tmpl w:val="D154302A"/>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 w15:restartNumberingAfterBreak="0">
    <w:nsid w:val="16FA2E6C"/>
    <w:multiLevelType w:val="hybridMultilevel"/>
    <w:tmpl w:val="86D06F34"/>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3" w15:restartNumberingAfterBreak="0">
    <w:nsid w:val="179743B9"/>
    <w:multiLevelType w:val="hybridMultilevel"/>
    <w:tmpl w:val="B254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82E2B"/>
    <w:multiLevelType w:val="hybridMultilevel"/>
    <w:tmpl w:val="B9E4E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861E1"/>
    <w:multiLevelType w:val="multilevel"/>
    <w:tmpl w:val="5AA6214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EE327B0"/>
    <w:multiLevelType w:val="hybridMultilevel"/>
    <w:tmpl w:val="0310E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33B407F"/>
    <w:multiLevelType w:val="hybridMultilevel"/>
    <w:tmpl w:val="9796F0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9781965"/>
    <w:multiLevelType w:val="hybridMultilevel"/>
    <w:tmpl w:val="FC1AF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487667"/>
    <w:multiLevelType w:val="hybridMultilevel"/>
    <w:tmpl w:val="02B2AF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89B7DD0"/>
    <w:multiLevelType w:val="multilevel"/>
    <w:tmpl w:val="CEFC2DD8"/>
    <w:lvl w:ilvl="0">
      <w:start w:val="1"/>
      <w:numFmt w:val="decimal"/>
      <w:lvlText w:val="%1.0"/>
      <w:lvlJc w:val="left"/>
      <w:pPr>
        <w:ind w:left="1211"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5ADE4730"/>
    <w:multiLevelType w:val="hybridMultilevel"/>
    <w:tmpl w:val="D2FA3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FE19DD"/>
    <w:multiLevelType w:val="multilevel"/>
    <w:tmpl w:val="D0E21E0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D734782"/>
    <w:multiLevelType w:val="hybridMultilevel"/>
    <w:tmpl w:val="08CE197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5E0E194E"/>
    <w:multiLevelType w:val="hybridMultilevel"/>
    <w:tmpl w:val="66403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1C5EA0"/>
    <w:multiLevelType w:val="hybridMultilevel"/>
    <w:tmpl w:val="FB662A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EA57B9F"/>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205767B"/>
    <w:multiLevelType w:val="multilevel"/>
    <w:tmpl w:val="5DC491C4"/>
    <w:lvl w:ilvl="0">
      <w:start w:val="6"/>
      <w:numFmt w:val="decimal"/>
      <w:lvlText w:val="%1.0"/>
      <w:lvlJc w:val="left"/>
      <w:pPr>
        <w:ind w:left="786"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4C44AC4"/>
    <w:multiLevelType w:val="hybridMultilevel"/>
    <w:tmpl w:val="B6EE60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8022C17"/>
    <w:multiLevelType w:val="hybridMultilevel"/>
    <w:tmpl w:val="4B58F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885427"/>
    <w:multiLevelType w:val="hybridMultilevel"/>
    <w:tmpl w:val="3982B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4D62BB"/>
    <w:multiLevelType w:val="multilevel"/>
    <w:tmpl w:val="8432D59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AA56D8F"/>
    <w:multiLevelType w:val="hybridMultilevel"/>
    <w:tmpl w:val="37D67F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6"/>
  </w:num>
  <w:num w:numId="2">
    <w:abstractNumId w:val="0"/>
  </w:num>
  <w:num w:numId="3">
    <w:abstractNumId w:val="11"/>
  </w:num>
  <w:num w:numId="4">
    <w:abstractNumId w:val="10"/>
  </w:num>
  <w:num w:numId="5">
    <w:abstractNumId w:val="1"/>
  </w:num>
  <w:num w:numId="6">
    <w:abstractNumId w:val="6"/>
  </w:num>
  <w:num w:numId="7">
    <w:abstractNumId w:val="7"/>
  </w:num>
  <w:num w:numId="8">
    <w:abstractNumId w:val="19"/>
  </w:num>
  <w:num w:numId="9">
    <w:abstractNumId w:val="5"/>
  </w:num>
  <w:num w:numId="10">
    <w:abstractNumId w:val="14"/>
  </w:num>
  <w:num w:numId="11">
    <w:abstractNumId w:val="8"/>
  </w:num>
  <w:num w:numId="12">
    <w:abstractNumId w:val="15"/>
  </w:num>
  <w:num w:numId="13">
    <w:abstractNumId w:val="22"/>
  </w:num>
  <w:num w:numId="14">
    <w:abstractNumId w:val="18"/>
  </w:num>
  <w:num w:numId="15">
    <w:abstractNumId w:val="2"/>
  </w:num>
  <w:num w:numId="16">
    <w:abstractNumId w:val="12"/>
  </w:num>
  <w:num w:numId="17">
    <w:abstractNumId w:val="21"/>
  </w:num>
  <w:num w:numId="18">
    <w:abstractNumId w:val="9"/>
  </w:num>
  <w:num w:numId="19">
    <w:abstractNumId w:val="4"/>
  </w:num>
  <w:num w:numId="20">
    <w:abstractNumId w:val="20"/>
  </w:num>
  <w:num w:numId="21">
    <w:abstractNumId w:val="3"/>
  </w:num>
  <w:num w:numId="22">
    <w:abstractNumId w:val="17"/>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212"/>
    <w:rsid w:val="00047019"/>
    <w:rsid w:val="00153DF6"/>
    <w:rsid w:val="006C7212"/>
    <w:rsid w:val="006F29FB"/>
    <w:rsid w:val="0070361A"/>
    <w:rsid w:val="009734C6"/>
    <w:rsid w:val="00B67D61"/>
    <w:rsid w:val="00B765B0"/>
    <w:rsid w:val="00C008EB"/>
    <w:rsid w:val="00C40714"/>
    <w:rsid w:val="00C40F66"/>
    <w:rsid w:val="00D84462"/>
    <w:rsid w:val="00E73A02"/>
    <w:rsid w:val="00F40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5497B"/>
  <w15:chartTrackingRefBased/>
  <w15:docId w15:val="{65F966C7-1A5A-481F-8CC2-EE6A6FFE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7212"/>
    <w:rPr>
      <w:sz w:val="24"/>
      <w:szCs w:val="24"/>
      <w:lang w:eastAsia="en-GB"/>
    </w:rPr>
  </w:style>
  <w:style w:type="paragraph" w:styleId="Heading1">
    <w:name w:val="heading 1"/>
    <w:basedOn w:val="Normal"/>
    <w:next w:val="Normal"/>
    <w:link w:val="Heading1Char"/>
    <w:qFormat/>
    <w:rsid w:val="00B765B0"/>
    <w:pPr>
      <w:keepNext/>
      <w:outlineLvl w:val="0"/>
    </w:pPr>
    <w:rPr>
      <w:rFonts w:ascii="Arial" w:hAnsi="Arial"/>
      <w:b/>
      <w:bCs/>
      <w:szCs w:val="20"/>
      <w:lang w:eastAsia="en-US"/>
    </w:rPr>
  </w:style>
  <w:style w:type="paragraph" w:styleId="Heading2">
    <w:name w:val="heading 2"/>
    <w:basedOn w:val="Normal"/>
    <w:next w:val="Normal"/>
    <w:link w:val="Heading2Char"/>
    <w:uiPriority w:val="9"/>
    <w:unhideWhenUsed/>
    <w:qFormat/>
    <w:rsid w:val="006C7212"/>
    <w:pPr>
      <w:spacing w:after="120" w:line="276" w:lineRule="auto"/>
      <w:ind w:left="576" w:hanging="576"/>
      <w:outlineLvl w:val="1"/>
    </w:pPr>
    <w:rPr>
      <w:rFonts w:asciiTheme="majorHAnsi" w:eastAsiaTheme="minorHAnsi" w:hAnsiTheme="majorHAnsi" w:cs="Arial"/>
      <w:sz w:val="32"/>
      <w:szCs w:val="32"/>
      <w:lang w:eastAsia="en-US"/>
    </w:rPr>
  </w:style>
  <w:style w:type="paragraph" w:styleId="Heading3">
    <w:name w:val="heading 3"/>
    <w:basedOn w:val="Normal"/>
    <w:next w:val="Normal"/>
    <w:link w:val="Heading3Char"/>
    <w:uiPriority w:val="9"/>
    <w:semiHidden/>
    <w:unhideWhenUsed/>
    <w:qFormat/>
    <w:rsid w:val="006C7212"/>
    <w:pPr>
      <w:keepNext/>
      <w:keepLines/>
      <w:spacing w:before="200" w:after="200" w:line="276" w:lineRule="auto"/>
      <w:ind w:left="720" w:hanging="720"/>
      <w:outlineLvl w:val="2"/>
    </w:pPr>
    <w:rPr>
      <w:rFonts w:asciiTheme="majorHAnsi" w:eastAsiaTheme="majorEastAsia" w:hAnsiTheme="majorHAnsi" w:cstheme="majorBidi"/>
      <w:b/>
      <w:bCs/>
      <w:color w:val="5B9BD5" w:themeColor="accent1"/>
      <w:sz w:val="22"/>
      <w:szCs w:val="22"/>
      <w:lang w:eastAsia="en-US"/>
    </w:rPr>
  </w:style>
  <w:style w:type="paragraph" w:styleId="Heading4">
    <w:name w:val="heading 4"/>
    <w:basedOn w:val="Normal"/>
    <w:next w:val="Normal"/>
    <w:link w:val="Heading4Char"/>
    <w:uiPriority w:val="9"/>
    <w:semiHidden/>
    <w:unhideWhenUsed/>
    <w:qFormat/>
    <w:rsid w:val="00B765B0"/>
    <w:pPr>
      <w:keepNext/>
      <w:spacing w:before="240" w:after="60"/>
      <w:outlineLvl w:val="3"/>
    </w:pPr>
    <w:rPr>
      <w:rFonts w:ascii="Calibri" w:hAnsi="Calibri"/>
      <w:b/>
      <w:bCs/>
      <w:sz w:val="28"/>
      <w:szCs w:val="28"/>
      <w:lang w:eastAsia="en-US"/>
    </w:rPr>
  </w:style>
  <w:style w:type="paragraph" w:styleId="Heading5">
    <w:name w:val="heading 5"/>
    <w:basedOn w:val="Normal"/>
    <w:next w:val="Normal"/>
    <w:link w:val="Heading5Char"/>
    <w:uiPriority w:val="9"/>
    <w:semiHidden/>
    <w:unhideWhenUsed/>
    <w:qFormat/>
    <w:rsid w:val="006C7212"/>
    <w:pPr>
      <w:keepNext/>
      <w:keepLines/>
      <w:spacing w:before="200" w:after="200" w:line="276" w:lineRule="auto"/>
      <w:ind w:left="1008" w:hanging="1008"/>
      <w:outlineLvl w:val="4"/>
    </w:pPr>
    <w:rPr>
      <w:rFonts w:asciiTheme="majorHAnsi" w:eastAsiaTheme="majorEastAsia" w:hAnsiTheme="majorHAnsi" w:cstheme="majorBidi"/>
      <w:color w:val="1F4D78" w:themeColor="accent1" w:themeShade="7F"/>
      <w:sz w:val="22"/>
      <w:szCs w:val="22"/>
      <w:lang w:eastAsia="en-US"/>
    </w:rPr>
  </w:style>
  <w:style w:type="paragraph" w:styleId="Heading6">
    <w:name w:val="heading 6"/>
    <w:basedOn w:val="Normal"/>
    <w:next w:val="Normal"/>
    <w:link w:val="Heading6Char"/>
    <w:uiPriority w:val="9"/>
    <w:semiHidden/>
    <w:unhideWhenUsed/>
    <w:qFormat/>
    <w:rsid w:val="006C7212"/>
    <w:pPr>
      <w:keepNext/>
      <w:keepLines/>
      <w:spacing w:before="200" w:after="200" w:line="276" w:lineRule="auto"/>
      <w:ind w:left="1152" w:hanging="1152"/>
      <w:outlineLvl w:val="5"/>
    </w:pPr>
    <w:rPr>
      <w:rFonts w:asciiTheme="majorHAnsi" w:eastAsiaTheme="majorEastAsia" w:hAnsiTheme="majorHAnsi" w:cstheme="majorBidi"/>
      <w:i/>
      <w:iCs/>
      <w:color w:val="1F4D78" w:themeColor="accent1" w:themeShade="7F"/>
      <w:sz w:val="22"/>
      <w:szCs w:val="22"/>
      <w:lang w:eastAsia="en-US"/>
    </w:rPr>
  </w:style>
  <w:style w:type="paragraph" w:styleId="Heading7">
    <w:name w:val="heading 7"/>
    <w:basedOn w:val="Normal"/>
    <w:next w:val="Normal"/>
    <w:link w:val="Heading7Char"/>
    <w:uiPriority w:val="9"/>
    <w:semiHidden/>
    <w:unhideWhenUsed/>
    <w:qFormat/>
    <w:rsid w:val="006C7212"/>
    <w:pPr>
      <w:keepNext/>
      <w:keepLines/>
      <w:spacing w:before="200" w:after="200" w:line="276" w:lineRule="auto"/>
      <w:ind w:left="1296" w:hanging="1296"/>
      <w:outlineLvl w:val="6"/>
    </w:pPr>
    <w:rPr>
      <w:rFonts w:asciiTheme="majorHAnsi" w:eastAsiaTheme="majorEastAsia" w:hAnsiTheme="majorHAnsi" w:cstheme="majorBidi"/>
      <w:i/>
      <w:iCs/>
      <w:color w:val="404040" w:themeColor="text1" w:themeTint="BF"/>
      <w:sz w:val="22"/>
      <w:szCs w:val="22"/>
      <w:lang w:eastAsia="en-US"/>
    </w:rPr>
  </w:style>
  <w:style w:type="paragraph" w:styleId="Heading8">
    <w:name w:val="heading 8"/>
    <w:basedOn w:val="Normal"/>
    <w:next w:val="Normal"/>
    <w:link w:val="Heading8Char"/>
    <w:uiPriority w:val="9"/>
    <w:semiHidden/>
    <w:unhideWhenUsed/>
    <w:qFormat/>
    <w:rsid w:val="006C7212"/>
    <w:pPr>
      <w:keepNext/>
      <w:keepLines/>
      <w:spacing w:before="200" w:after="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6C7212"/>
    <w:pPr>
      <w:keepNext/>
      <w:keepLines/>
      <w:spacing w:before="200" w:after="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765B0"/>
    <w:rPr>
      <w:rFonts w:ascii="Arial" w:hAnsi="Arial"/>
      <w:b/>
      <w:bCs/>
      <w:sz w:val="24"/>
    </w:rPr>
  </w:style>
  <w:style w:type="character" w:customStyle="1" w:styleId="Heading4Char">
    <w:name w:val="Heading 4 Char"/>
    <w:link w:val="Heading4"/>
    <w:semiHidden/>
    <w:rsid w:val="00B765B0"/>
    <w:rPr>
      <w:rFonts w:ascii="Calibri" w:hAnsi="Calibri"/>
      <w:b/>
      <w:bCs/>
      <w:sz w:val="28"/>
      <w:szCs w:val="28"/>
    </w:rPr>
  </w:style>
  <w:style w:type="character" w:styleId="Strong">
    <w:name w:val="Strong"/>
    <w:qFormat/>
    <w:rsid w:val="00B765B0"/>
    <w:rPr>
      <w:b/>
      <w:bCs/>
    </w:rPr>
  </w:style>
  <w:style w:type="paragraph" w:customStyle="1" w:styleId="Default">
    <w:name w:val="Default"/>
    <w:rsid w:val="006C7212"/>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9"/>
    <w:rsid w:val="006C7212"/>
    <w:rPr>
      <w:rFonts w:asciiTheme="majorHAnsi" w:eastAsiaTheme="minorHAnsi" w:hAnsiTheme="majorHAnsi" w:cs="Arial"/>
      <w:sz w:val="32"/>
      <w:szCs w:val="32"/>
    </w:rPr>
  </w:style>
  <w:style w:type="character" w:customStyle="1" w:styleId="Heading3Char">
    <w:name w:val="Heading 3 Char"/>
    <w:basedOn w:val="DefaultParagraphFont"/>
    <w:link w:val="Heading3"/>
    <w:uiPriority w:val="9"/>
    <w:semiHidden/>
    <w:rsid w:val="006C7212"/>
    <w:rPr>
      <w:rFonts w:asciiTheme="majorHAnsi" w:eastAsiaTheme="majorEastAsia" w:hAnsiTheme="majorHAnsi" w:cstheme="majorBidi"/>
      <w:b/>
      <w:bCs/>
      <w:color w:val="5B9BD5" w:themeColor="accent1"/>
      <w:sz w:val="22"/>
      <w:szCs w:val="22"/>
    </w:rPr>
  </w:style>
  <w:style w:type="character" w:customStyle="1" w:styleId="Heading5Char">
    <w:name w:val="Heading 5 Char"/>
    <w:basedOn w:val="DefaultParagraphFont"/>
    <w:link w:val="Heading5"/>
    <w:uiPriority w:val="9"/>
    <w:semiHidden/>
    <w:rsid w:val="006C7212"/>
    <w:rPr>
      <w:rFonts w:asciiTheme="majorHAnsi" w:eastAsiaTheme="majorEastAsia" w:hAnsiTheme="majorHAnsi" w:cstheme="majorBidi"/>
      <w:color w:val="1F4D78" w:themeColor="accent1" w:themeShade="7F"/>
      <w:sz w:val="22"/>
      <w:szCs w:val="22"/>
    </w:rPr>
  </w:style>
  <w:style w:type="character" w:customStyle="1" w:styleId="Heading6Char">
    <w:name w:val="Heading 6 Char"/>
    <w:basedOn w:val="DefaultParagraphFont"/>
    <w:link w:val="Heading6"/>
    <w:uiPriority w:val="9"/>
    <w:semiHidden/>
    <w:rsid w:val="006C7212"/>
    <w:rPr>
      <w:rFonts w:asciiTheme="majorHAnsi" w:eastAsiaTheme="majorEastAsia" w:hAnsiTheme="majorHAnsi" w:cstheme="majorBidi"/>
      <w:i/>
      <w:iCs/>
      <w:color w:val="1F4D78" w:themeColor="accent1" w:themeShade="7F"/>
      <w:sz w:val="22"/>
      <w:szCs w:val="22"/>
    </w:rPr>
  </w:style>
  <w:style w:type="character" w:customStyle="1" w:styleId="Heading7Char">
    <w:name w:val="Heading 7 Char"/>
    <w:basedOn w:val="DefaultParagraphFont"/>
    <w:link w:val="Heading7"/>
    <w:uiPriority w:val="9"/>
    <w:semiHidden/>
    <w:rsid w:val="006C7212"/>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6C721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C7212"/>
    <w:rPr>
      <w:rFonts w:asciiTheme="majorHAnsi" w:eastAsiaTheme="majorEastAsia" w:hAnsiTheme="majorHAnsi" w:cstheme="majorBidi"/>
      <w:i/>
      <w:iCs/>
      <w:color w:val="404040" w:themeColor="text1" w:themeTint="BF"/>
    </w:rPr>
  </w:style>
  <w:style w:type="paragraph" w:styleId="ListParagraph">
    <w:name w:val="List Paragraph"/>
    <w:basedOn w:val="Normal"/>
    <w:link w:val="ListParagraphChar"/>
    <w:uiPriority w:val="34"/>
    <w:qFormat/>
    <w:rsid w:val="006C721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basedOn w:val="DefaultParagraphFont"/>
    <w:link w:val="ListParagraph"/>
    <w:uiPriority w:val="34"/>
    <w:rsid w:val="006C7212"/>
    <w:rPr>
      <w:rFonts w:asciiTheme="minorHAnsi" w:eastAsiaTheme="minorHAnsi" w:hAnsiTheme="minorHAnsi" w:cstheme="minorBidi"/>
      <w:sz w:val="22"/>
      <w:szCs w:val="22"/>
    </w:rPr>
  </w:style>
  <w:style w:type="paragraph" w:styleId="Header">
    <w:name w:val="header"/>
    <w:basedOn w:val="Normal"/>
    <w:link w:val="HeaderChar"/>
    <w:uiPriority w:val="99"/>
    <w:unhideWhenUsed/>
    <w:rsid w:val="00D84462"/>
    <w:pPr>
      <w:tabs>
        <w:tab w:val="center" w:pos="4513"/>
        <w:tab w:val="right" w:pos="9026"/>
      </w:tabs>
    </w:pPr>
  </w:style>
  <w:style w:type="character" w:customStyle="1" w:styleId="HeaderChar">
    <w:name w:val="Header Char"/>
    <w:basedOn w:val="DefaultParagraphFont"/>
    <w:link w:val="Header"/>
    <w:uiPriority w:val="99"/>
    <w:rsid w:val="00D84462"/>
    <w:rPr>
      <w:sz w:val="24"/>
      <w:szCs w:val="24"/>
      <w:lang w:eastAsia="en-GB"/>
    </w:rPr>
  </w:style>
  <w:style w:type="paragraph" w:styleId="Footer">
    <w:name w:val="footer"/>
    <w:basedOn w:val="Normal"/>
    <w:link w:val="FooterChar"/>
    <w:uiPriority w:val="99"/>
    <w:unhideWhenUsed/>
    <w:rsid w:val="00D84462"/>
    <w:pPr>
      <w:tabs>
        <w:tab w:val="center" w:pos="4513"/>
        <w:tab w:val="right" w:pos="9026"/>
      </w:tabs>
    </w:pPr>
  </w:style>
  <w:style w:type="character" w:customStyle="1" w:styleId="FooterChar">
    <w:name w:val="Footer Char"/>
    <w:basedOn w:val="DefaultParagraphFont"/>
    <w:link w:val="Footer"/>
    <w:uiPriority w:val="99"/>
    <w:rsid w:val="00D84462"/>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088D5-039E-46EE-8EA1-717021AD5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Bates</dc:creator>
  <cp:keywords/>
  <dc:description/>
  <cp:lastModifiedBy>Smith, Joanne</cp:lastModifiedBy>
  <cp:revision>3</cp:revision>
  <dcterms:created xsi:type="dcterms:W3CDTF">2021-03-01T10:30:00Z</dcterms:created>
  <dcterms:modified xsi:type="dcterms:W3CDTF">2021-03-22T08:36:00Z</dcterms:modified>
</cp:coreProperties>
</file>