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40" w:type="dxa"/>
        <w:tblLayout w:type="fixed"/>
        <w:tblLook w:val="04A0" w:firstRow="1" w:lastRow="0" w:firstColumn="1" w:lastColumn="0" w:noHBand="0" w:noVBand="1"/>
      </w:tblPr>
      <w:tblGrid>
        <w:gridCol w:w="1665"/>
        <w:gridCol w:w="2584"/>
        <w:gridCol w:w="2085"/>
        <w:gridCol w:w="2038"/>
        <w:gridCol w:w="2538"/>
        <w:gridCol w:w="2561"/>
        <w:gridCol w:w="2369"/>
      </w:tblGrid>
      <w:tr w:rsidR="00EE5AB0" w:rsidTr="001E07D0">
        <w:trPr>
          <w:trHeight w:val="395"/>
        </w:trPr>
        <w:tc>
          <w:tcPr>
            <w:tcW w:w="1665" w:type="dxa"/>
            <w:shd w:val="clear" w:color="auto" w:fill="9CC2E5" w:themeFill="accent1" w:themeFillTint="99"/>
          </w:tcPr>
          <w:p w:rsidR="001C7C32" w:rsidRPr="006A2447" w:rsidRDefault="001C7C32" w:rsidP="003266B2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9CC2E5" w:themeFill="accent1" w:themeFillTint="99"/>
          </w:tcPr>
          <w:p w:rsidR="001C7C32" w:rsidRPr="006A2447" w:rsidRDefault="001C7C32" w:rsidP="003266B2">
            <w:pPr>
              <w:jc w:val="center"/>
              <w:rPr>
                <w:b/>
                <w:sz w:val="28"/>
                <w:szCs w:val="28"/>
              </w:rPr>
            </w:pPr>
            <w:r w:rsidRPr="006A2447">
              <w:rPr>
                <w:b/>
                <w:sz w:val="28"/>
                <w:szCs w:val="28"/>
              </w:rPr>
              <w:t>Theme 1</w:t>
            </w:r>
          </w:p>
        </w:tc>
        <w:tc>
          <w:tcPr>
            <w:tcW w:w="2085" w:type="dxa"/>
            <w:shd w:val="clear" w:color="auto" w:fill="9CC2E5" w:themeFill="accent1" w:themeFillTint="99"/>
          </w:tcPr>
          <w:p w:rsidR="001C7C32" w:rsidRPr="006A2447" w:rsidRDefault="001C7C32" w:rsidP="003266B2">
            <w:pPr>
              <w:jc w:val="center"/>
              <w:rPr>
                <w:b/>
                <w:sz w:val="28"/>
                <w:szCs w:val="28"/>
              </w:rPr>
            </w:pPr>
            <w:r w:rsidRPr="006A2447">
              <w:rPr>
                <w:b/>
                <w:sz w:val="28"/>
                <w:szCs w:val="28"/>
              </w:rPr>
              <w:t>Theme 2</w:t>
            </w:r>
          </w:p>
        </w:tc>
        <w:tc>
          <w:tcPr>
            <w:tcW w:w="2038" w:type="dxa"/>
            <w:shd w:val="clear" w:color="auto" w:fill="9CC2E5" w:themeFill="accent1" w:themeFillTint="99"/>
          </w:tcPr>
          <w:p w:rsidR="001C7C32" w:rsidRPr="006A2447" w:rsidRDefault="001C7C32" w:rsidP="003266B2">
            <w:pPr>
              <w:jc w:val="center"/>
              <w:rPr>
                <w:b/>
                <w:sz w:val="28"/>
                <w:szCs w:val="28"/>
              </w:rPr>
            </w:pPr>
            <w:r w:rsidRPr="006A2447">
              <w:rPr>
                <w:b/>
                <w:sz w:val="28"/>
                <w:szCs w:val="28"/>
              </w:rPr>
              <w:t>Theme 3</w:t>
            </w:r>
          </w:p>
        </w:tc>
        <w:tc>
          <w:tcPr>
            <w:tcW w:w="2538" w:type="dxa"/>
            <w:shd w:val="clear" w:color="auto" w:fill="9CC2E5" w:themeFill="accent1" w:themeFillTint="99"/>
          </w:tcPr>
          <w:p w:rsidR="001C7C32" w:rsidRPr="006A2447" w:rsidRDefault="001C7C32" w:rsidP="003266B2">
            <w:pPr>
              <w:jc w:val="center"/>
              <w:rPr>
                <w:b/>
                <w:sz w:val="28"/>
                <w:szCs w:val="28"/>
              </w:rPr>
            </w:pPr>
            <w:r w:rsidRPr="006A2447">
              <w:rPr>
                <w:b/>
                <w:sz w:val="28"/>
                <w:szCs w:val="28"/>
              </w:rPr>
              <w:t>Theme 4</w:t>
            </w:r>
          </w:p>
        </w:tc>
        <w:tc>
          <w:tcPr>
            <w:tcW w:w="2561" w:type="dxa"/>
            <w:shd w:val="clear" w:color="auto" w:fill="9CC2E5" w:themeFill="accent1" w:themeFillTint="99"/>
          </w:tcPr>
          <w:p w:rsidR="001C7C32" w:rsidRPr="006A2447" w:rsidRDefault="001C7C32" w:rsidP="003266B2">
            <w:pPr>
              <w:jc w:val="center"/>
              <w:rPr>
                <w:b/>
                <w:sz w:val="28"/>
                <w:szCs w:val="28"/>
              </w:rPr>
            </w:pPr>
            <w:r w:rsidRPr="006A2447">
              <w:rPr>
                <w:b/>
                <w:sz w:val="28"/>
                <w:szCs w:val="28"/>
              </w:rPr>
              <w:t>Theme 5</w:t>
            </w:r>
          </w:p>
        </w:tc>
        <w:tc>
          <w:tcPr>
            <w:tcW w:w="2369" w:type="dxa"/>
            <w:shd w:val="clear" w:color="auto" w:fill="9CC2E5" w:themeFill="accent1" w:themeFillTint="99"/>
          </w:tcPr>
          <w:p w:rsidR="001C7C32" w:rsidRPr="006A2447" w:rsidRDefault="001C7C32" w:rsidP="003266B2">
            <w:pPr>
              <w:jc w:val="center"/>
              <w:rPr>
                <w:b/>
                <w:sz w:val="28"/>
                <w:szCs w:val="28"/>
              </w:rPr>
            </w:pPr>
            <w:r w:rsidRPr="006A2447">
              <w:rPr>
                <w:b/>
                <w:sz w:val="28"/>
                <w:szCs w:val="28"/>
              </w:rPr>
              <w:t>Theme 6</w:t>
            </w:r>
          </w:p>
        </w:tc>
      </w:tr>
      <w:tr w:rsidR="00EE5AB0" w:rsidTr="001E07D0">
        <w:tc>
          <w:tcPr>
            <w:tcW w:w="1665" w:type="dxa"/>
            <w:shd w:val="clear" w:color="auto" w:fill="9CC2E5" w:themeFill="accent1" w:themeFillTint="99"/>
          </w:tcPr>
          <w:p w:rsidR="00D85CA1" w:rsidRPr="001E79E7" w:rsidRDefault="003266B2" w:rsidP="003266B2">
            <w:pPr>
              <w:jc w:val="center"/>
              <w:rPr>
                <w:b/>
                <w:sz w:val="28"/>
                <w:szCs w:val="28"/>
              </w:rPr>
            </w:pPr>
            <w:r w:rsidRPr="001E79E7">
              <w:rPr>
                <w:b/>
                <w:sz w:val="28"/>
                <w:szCs w:val="28"/>
              </w:rPr>
              <w:t>Driver</w:t>
            </w:r>
          </w:p>
        </w:tc>
        <w:tc>
          <w:tcPr>
            <w:tcW w:w="2584" w:type="dxa"/>
            <w:shd w:val="clear" w:color="auto" w:fill="9CC2E5" w:themeFill="accent1" w:themeFillTint="99"/>
          </w:tcPr>
          <w:p w:rsidR="00D85CA1" w:rsidRPr="006A2447" w:rsidRDefault="00D85CA1" w:rsidP="003266B2">
            <w:pPr>
              <w:jc w:val="center"/>
              <w:rPr>
                <w:b/>
                <w:sz w:val="28"/>
                <w:szCs w:val="28"/>
              </w:rPr>
            </w:pPr>
            <w:r w:rsidRPr="006A2447">
              <w:rPr>
                <w:b/>
                <w:sz w:val="28"/>
                <w:szCs w:val="28"/>
              </w:rPr>
              <w:t>History</w:t>
            </w:r>
          </w:p>
          <w:p w:rsidR="00D85CA1" w:rsidRPr="006A2447" w:rsidRDefault="00D85CA1" w:rsidP="00326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9CC2E5" w:themeFill="accent1" w:themeFillTint="99"/>
          </w:tcPr>
          <w:p w:rsidR="00D85CA1" w:rsidRPr="006A2447" w:rsidRDefault="003266B2" w:rsidP="003266B2">
            <w:pPr>
              <w:jc w:val="center"/>
              <w:rPr>
                <w:b/>
                <w:sz w:val="28"/>
                <w:szCs w:val="28"/>
              </w:rPr>
            </w:pPr>
            <w:r w:rsidRPr="006A2447">
              <w:rPr>
                <w:b/>
                <w:sz w:val="28"/>
                <w:szCs w:val="28"/>
              </w:rPr>
              <w:t>Science</w:t>
            </w:r>
          </w:p>
          <w:p w:rsidR="00D85CA1" w:rsidRPr="006A2447" w:rsidRDefault="00D85CA1" w:rsidP="00326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9CC2E5" w:themeFill="accent1" w:themeFillTint="99"/>
          </w:tcPr>
          <w:p w:rsidR="00D85CA1" w:rsidRPr="00AD4715" w:rsidRDefault="00AD4715" w:rsidP="003266B2">
            <w:pPr>
              <w:jc w:val="center"/>
              <w:rPr>
                <w:b/>
                <w:sz w:val="28"/>
                <w:szCs w:val="28"/>
              </w:rPr>
            </w:pPr>
            <w:r w:rsidRPr="00AD4715">
              <w:rPr>
                <w:b/>
                <w:sz w:val="28"/>
                <w:szCs w:val="28"/>
              </w:rPr>
              <w:t>Geography</w:t>
            </w:r>
          </w:p>
          <w:p w:rsidR="00AD4715" w:rsidRPr="00AD4715" w:rsidRDefault="00AD4715" w:rsidP="003266B2">
            <w:pPr>
              <w:jc w:val="center"/>
              <w:rPr>
                <w:b/>
                <w:sz w:val="28"/>
                <w:szCs w:val="28"/>
              </w:rPr>
            </w:pPr>
            <w:r w:rsidRPr="00AD4715">
              <w:rPr>
                <w:b/>
                <w:sz w:val="28"/>
                <w:szCs w:val="28"/>
              </w:rPr>
              <w:t>Science</w:t>
            </w:r>
          </w:p>
          <w:p w:rsidR="00D85CA1" w:rsidRPr="006A2447" w:rsidRDefault="00D85CA1" w:rsidP="00326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9CC2E5" w:themeFill="accent1" w:themeFillTint="99"/>
          </w:tcPr>
          <w:p w:rsidR="00D85CA1" w:rsidRPr="006A2447" w:rsidRDefault="00D85CA1" w:rsidP="003266B2">
            <w:pPr>
              <w:jc w:val="center"/>
              <w:rPr>
                <w:b/>
                <w:sz w:val="28"/>
                <w:szCs w:val="28"/>
              </w:rPr>
            </w:pPr>
            <w:r w:rsidRPr="006A2447">
              <w:rPr>
                <w:b/>
                <w:sz w:val="28"/>
                <w:szCs w:val="28"/>
              </w:rPr>
              <w:t>Geography</w:t>
            </w:r>
          </w:p>
          <w:p w:rsidR="00D85CA1" w:rsidRPr="006A2447" w:rsidRDefault="00D85CA1" w:rsidP="00326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  <w:shd w:val="clear" w:color="auto" w:fill="9CC2E5" w:themeFill="accent1" w:themeFillTint="99"/>
          </w:tcPr>
          <w:p w:rsidR="00D85CA1" w:rsidRPr="006A2447" w:rsidRDefault="00D85CA1" w:rsidP="003266B2">
            <w:pPr>
              <w:jc w:val="center"/>
              <w:rPr>
                <w:b/>
                <w:sz w:val="28"/>
                <w:szCs w:val="28"/>
              </w:rPr>
            </w:pPr>
            <w:r w:rsidRPr="006A2447">
              <w:rPr>
                <w:b/>
                <w:sz w:val="28"/>
                <w:szCs w:val="28"/>
              </w:rPr>
              <w:t>History</w:t>
            </w:r>
          </w:p>
          <w:p w:rsidR="00D85CA1" w:rsidRPr="006A2447" w:rsidRDefault="00D85CA1" w:rsidP="008F0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9CC2E5" w:themeFill="accent1" w:themeFillTint="99"/>
          </w:tcPr>
          <w:p w:rsidR="00D85CA1" w:rsidRPr="006A2447" w:rsidRDefault="00D85CA1" w:rsidP="003266B2">
            <w:pPr>
              <w:jc w:val="center"/>
              <w:rPr>
                <w:b/>
                <w:sz w:val="28"/>
                <w:szCs w:val="28"/>
              </w:rPr>
            </w:pPr>
            <w:r w:rsidRPr="006A2447">
              <w:rPr>
                <w:b/>
                <w:sz w:val="28"/>
                <w:szCs w:val="28"/>
              </w:rPr>
              <w:t>Geography</w:t>
            </w:r>
          </w:p>
          <w:p w:rsidR="00D85CA1" w:rsidRPr="006A2447" w:rsidRDefault="00D85CA1" w:rsidP="003266B2">
            <w:pPr>
              <w:jc w:val="center"/>
              <w:rPr>
                <w:sz w:val="28"/>
                <w:szCs w:val="28"/>
              </w:rPr>
            </w:pPr>
          </w:p>
        </w:tc>
      </w:tr>
      <w:tr w:rsidR="001E07D0" w:rsidTr="00CD0684">
        <w:tc>
          <w:tcPr>
            <w:tcW w:w="1665" w:type="dxa"/>
            <w:shd w:val="clear" w:color="auto" w:fill="9CC2E5" w:themeFill="accent1" w:themeFillTint="99"/>
          </w:tcPr>
          <w:p w:rsidR="001E07D0" w:rsidRPr="006A2447" w:rsidRDefault="001E07D0" w:rsidP="006A2447">
            <w:pPr>
              <w:jc w:val="center"/>
              <w:rPr>
                <w:b/>
                <w:sz w:val="24"/>
                <w:szCs w:val="24"/>
              </w:rPr>
            </w:pPr>
            <w:r w:rsidRPr="006A2447">
              <w:rPr>
                <w:b/>
                <w:sz w:val="24"/>
                <w:szCs w:val="24"/>
              </w:rPr>
              <w:t>Theme Title</w:t>
            </w:r>
          </w:p>
        </w:tc>
        <w:tc>
          <w:tcPr>
            <w:tcW w:w="2584" w:type="dxa"/>
            <w:shd w:val="clear" w:color="auto" w:fill="9CC2E5" w:themeFill="accent1" w:themeFillTint="99"/>
          </w:tcPr>
          <w:p w:rsidR="001E07D0" w:rsidRDefault="001E07D0" w:rsidP="006A2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did we learn from the Romans?</w:t>
            </w:r>
          </w:p>
          <w:p w:rsidR="001E07D0" w:rsidRPr="006A2447" w:rsidRDefault="001E07D0" w:rsidP="00D273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9CC2E5" w:themeFill="accent1" w:themeFillTint="99"/>
          </w:tcPr>
          <w:p w:rsidR="001E07D0" w:rsidRPr="002C322F" w:rsidRDefault="002C322F" w:rsidP="002C322F">
            <w:pPr>
              <w:tabs>
                <w:tab w:val="left" w:pos="13100"/>
              </w:tabs>
              <w:spacing w:line="0" w:lineRule="atLeast"/>
              <w:jc w:val="center"/>
              <w:rPr>
                <w:b/>
                <w:sz w:val="18"/>
                <w:szCs w:val="28"/>
              </w:rPr>
            </w:pPr>
            <w:r w:rsidRPr="001328DD">
              <w:rPr>
                <w:b/>
                <w:sz w:val="24"/>
                <w:szCs w:val="28"/>
              </w:rPr>
              <w:t xml:space="preserve">How does climate influence </w:t>
            </w:r>
            <w:r w:rsidR="001328DD" w:rsidRPr="001328DD">
              <w:rPr>
                <w:b/>
                <w:sz w:val="24"/>
                <w:szCs w:val="28"/>
              </w:rPr>
              <w:t>our world?</w:t>
            </w:r>
          </w:p>
        </w:tc>
        <w:tc>
          <w:tcPr>
            <w:tcW w:w="2038" w:type="dxa"/>
            <w:shd w:val="clear" w:color="auto" w:fill="9CC2E5" w:themeFill="accent1" w:themeFillTint="99"/>
          </w:tcPr>
          <w:p w:rsidR="001E07D0" w:rsidRPr="006A2447" w:rsidRDefault="00F14E6E" w:rsidP="006A2447">
            <w:pPr>
              <w:jc w:val="center"/>
              <w:rPr>
                <w:b/>
                <w:sz w:val="24"/>
                <w:szCs w:val="24"/>
              </w:rPr>
            </w:pPr>
            <w:r w:rsidRPr="00AD4715">
              <w:rPr>
                <w:b/>
                <w:sz w:val="24"/>
                <w:szCs w:val="24"/>
              </w:rPr>
              <w:t>Where in the world is Brazil?</w:t>
            </w:r>
          </w:p>
        </w:tc>
        <w:tc>
          <w:tcPr>
            <w:tcW w:w="2538" w:type="dxa"/>
            <w:shd w:val="clear" w:color="auto" w:fill="9CC2E5" w:themeFill="accent1" w:themeFillTint="99"/>
          </w:tcPr>
          <w:p w:rsidR="001E07D0" w:rsidRPr="006A2447" w:rsidRDefault="001E07D0" w:rsidP="006A2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Why </w:t>
            </w:r>
            <w:r w:rsidR="00EC5264">
              <w:rPr>
                <w:b/>
                <w:sz w:val="24"/>
                <w:szCs w:val="24"/>
              </w:rPr>
              <w:t>are rivers</w:t>
            </w:r>
            <w:r>
              <w:rPr>
                <w:b/>
                <w:sz w:val="24"/>
                <w:szCs w:val="24"/>
              </w:rPr>
              <w:t xml:space="preserve"> important?</w:t>
            </w:r>
          </w:p>
          <w:p w:rsidR="001E07D0" w:rsidRPr="006A2447" w:rsidRDefault="001E07D0" w:rsidP="006A2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gridSpan w:val="2"/>
            <w:shd w:val="clear" w:color="auto" w:fill="9CC2E5" w:themeFill="accent1" w:themeFillTint="99"/>
          </w:tcPr>
          <w:p w:rsidR="001E07D0" w:rsidRPr="006A2447" w:rsidRDefault="001E07D0" w:rsidP="00972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was involved in the struggle for the Kingdom of England?</w:t>
            </w:r>
          </w:p>
        </w:tc>
      </w:tr>
      <w:tr w:rsidR="001E07D0" w:rsidTr="005E46A6">
        <w:tc>
          <w:tcPr>
            <w:tcW w:w="1665" w:type="dxa"/>
            <w:shd w:val="clear" w:color="auto" w:fill="9CC2E5" w:themeFill="accent1" w:themeFillTint="99"/>
          </w:tcPr>
          <w:p w:rsidR="001E07D0" w:rsidRDefault="001E07D0" w:rsidP="001E7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this topic and why now?</w:t>
            </w:r>
          </w:p>
          <w:p w:rsidR="001E07D0" w:rsidRPr="006A2447" w:rsidRDefault="001E07D0" w:rsidP="001E7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(Rationale)</w:t>
            </w:r>
          </w:p>
        </w:tc>
        <w:tc>
          <w:tcPr>
            <w:tcW w:w="2584" w:type="dxa"/>
            <w:shd w:val="clear" w:color="auto" w:fill="9CC2E5" w:themeFill="accent1" w:themeFillTint="99"/>
          </w:tcPr>
          <w:p w:rsidR="001E07D0" w:rsidRPr="001E79E7" w:rsidRDefault="001E07D0" w:rsidP="001E79E7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Developing chronological knowledge started in Year 3 and beginning to understand how historical knowledge is built up through a range of sources. </w:t>
            </w:r>
          </w:p>
        </w:tc>
        <w:tc>
          <w:tcPr>
            <w:tcW w:w="2085" w:type="dxa"/>
            <w:shd w:val="clear" w:color="auto" w:fill="9CC2E5" w:themeFill="accent1" w:themeFillTint="99"/>
          </w:tcPr>
          <w:p w:rsidR="001E07D0" w:rsidRDefault="001E07D0" w:rsidP="0000760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Building on KS1 and Y3 knowledge of the human body and beginning to learn about the important systems within. </w:t>
            </w:r>
          </w:p>
          <w:p w:rsidR="001E07D0" w:rsidRPr="00007606" w:rsidRDefault="001E07D0" w:rsidP="0000760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Moving on from identifying animals and beginning to think about how wider environments influence animal populations and food chains. </w:t>
            </w:r>
          </w:p>
        </w:tc>
        <w:tc>
          <w:tcPr>
            <w:tcW w:w="2038" w:type="dxa"/>
            <w:shd w:val="clear" w:color="auto" w:fill="9CC2E5" w:themeFill="accent1" w:themeFillTint="99"/>
          </w:tcPr>
          <w:p w:rsidR="001E07D0" w:rsidRPr="00007606" w:rsidRDefault="001E07D0" w:rsidP="004E41F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Children learn about sound and how it travels through the development of scientific enquiry skills taught in KS1 and Y3.</w:t>
            </w:r>
          </w:p>
        </w:tc>
        <w:tc>
          <w:tcPr>
            <w:tcW w:w="2538" w:type="dxa"/>
            <w:shd w:val="clear" w:color="auto" w:fill="9CC2E5" w:themeFill="accent1" w:themeFillTint="99"/>
          </w:tcPr>
          <w:p w:rsidR="001E07D0" w:rsidRPr="009977BF" w:rsidRDefault="001E07D0" w:rsidP="00A37274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Develop understanding of physical geographical features by identifying key topographical features. </w:t>
            </w:r>
            <w:bookmarkStart w:id="0" w:name="_Hlk32743733"/>
            <w:r>
              <w:rPr>
                <w:sz w:val="18"/>
                <w:szCs w:val="24"/>
              </w:rPr>
              <w:t xml:space="preserve">Focusing on a local river to build on fieldwork and map skills from Y3. Knowledge is then extended to consider wider implications of flood defences and climate change around the world. </w:t>
            </w:r>
            <w:bookmarkEnd w:id="0"/>
          </w:p>
        </w:tc>
        <w:tc>
          <w:tcPr>
            <w:tcW w:w="4930" w:type="dxa"/>
            <w:gridSpan w:val="2"/>
            <w:shd w:val="clear" w:color="auto" w:fill="9CC2E5" w:themeFill="accent1" w:themeFillTint="99"/>
          </w:tcPr>
          <w:p w:rsidR="001E07D0" w:rsidRPr="006C4BEE" w:rsidRDefault="001E07D0" w:rsidP="006C4BEE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Continue developing chronological knowledge and creating a narrative from the end of the Romans through the Viking and </w:t>
            </w:r>
            <w:proofErr w:type="gramStart"/>
            <w:r>
              <w:rPr>
                <w:sz w:val="18"/>
                <w:szCs w:val="24"/>
              </w:rPr>
              <w:t>Anglo Saxon</w:t>
            </w:r>
            <w:proofErr w:type="gramEnd"/>
            <w:r>
              <w:rPr>
                <w:sz w:val="18"/>
                <w:szCs w:val="24"/>
              </w:rPr>
              <w:t xml:space="preserve"> struggle for the Kingdom of England. </w:t>
            </w:r>
          </w:p>
        </w:tc>
      </w:tr>
      <w:tr w:rsidR="00EE5AB0" w:rsidTr="001E07D0">
        <w:tc>
          <w:tcPr>
            <w:tcW w:w="1665" w:type="dxa"/>
            <w:shd w:val="clear" w:color="auto" w:fill="9CC2E5" w:themeFill="accent1" w:themeFillTint="99"/>
          </w:tcPr>
          <w:p w:rsidR="009B73BC" w:rsidRPr="001E79E7" w:rsidRDefault="009B73BC" w:rsidP="009B73BC">
            <w:pPr>
              <w:jc w:val="center"/>
              <w:rPr>
                <w:b/>
                <w:szCs w:val="24"/>
              </w:rPr>
            </w:pPr>
            <w:r w:rsidRPr="001E79E7">
              <w:rPr>
                <w:b/>
                <w:sz w:val="24"/>
                <w:szCs w:val="24"/>
              </w:rPr>
              <w:t>Enrichment</w:t>
            </w:r>
          </w:p>
        </w:tc>
        <w:tc>
          <w:tcPr>
            <w:tcW w:w="2584" w:type="dxa"/>
            <w:shd w:val="clear" w:color="auto" w:fill="9CC2E5" w:themeFill="accent1" w:themeFillTint="99"/>
          </w:tcPr>
          <w:p w:rsidR="009B73BC" w:rsidRPr="006A2447" w:rsidRDefault="009D4D48" w:rsidP="009B73B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Arbeia</w:t>
            </w:r>
            <w:proofErr w:type="spellEnd"/>
            <w:r>
              <w:rPr>
                <w:szCs w:val="24"/>
              </w:rPr>
              <w:t xml:space="preserve"> Roman Fort</w:t>
            </w:r>
          </w:p>
        </w:tc>
        <w:tc>
          <w:tcPr>
            <w:tcW w:w="2085" w:type="dxa"/>
            <w:shd w:val="clear" w:color="auto" w:fill="9CC2E5" w:themeFill="accent1" w:themeFillTint="99"/>
          </w:tcPr>
          <w:p w:rsidR="009B73BC" w:rsidRPr="006A2447" w:rsidRDefault="006A2447" w:rsidP="009B73BC">
            <w:pPr>
              <w:jc w:val="center"/>
              <w:rPr>
                <w:szCs w:val="24"/>
              </w:rPr>
            </w:pPr>
            <w:r w:rsidRPr="006A2447">
              <w:rPr>
                <w:szCs w:val="24"/>
              </w:rPr>
              <w:t xml:space="preserve">Theatre </w:t>
            </w:r>
          </w:p>
        </w:tc>
        <w:tc>
          <w:tcPr>
            <w:tcW w:w="2038" w:type="dxa"/>
            <w:shd w:val="clear" w:color="auto" w:fill="9CC2E5" w:themeFill="accent1" w:themeFillTint="99"/>
          </w:tcPr>
          <w:p w:rsidR="009B73BC" w:rsidRPr="006A2447" w:rsidRDefault="009B73BC" w:rsidP="009B73BC">
            <w:pPr>
              <w:jc w:val="center"/>
              <w:rPr>
                <w:szCs w:val="24"/>
              </w:rPr>
            </w:pPr>
            <w:r w:rsidRPr="006A2447">
              <w:rPr>
                <w:szCs w:val="24"/>
              </w:rPr>
              <w:t>Visiting Scientist</w:t>
            </w:r>
          </w:p>
        </w:tc>
        <w:tc>
          <w:tcPr>
            <w:tcW w:w="2538" w:type="dxa"/>
            <w:shd w:val="clear" w:color="auto" w:fill="9CC2E5" w:themeFill="accent1" w:themeFillTint="99"/>
          </w:tcPr>
          <w:p w:rsidR="00887280" w:rsidRPr="006A2447" w:rsidRDefault="009B73BC" w:rsidP="009977BF">
            <w:pPr>
              <w:jc w:val="center"/>
              <w:rPr>
                <w:szCs w:val="24"/>
              </w:rPr>
            </w:pPr>
            <w:r w:rsidRPr="006A2447">
              <w:rPr>
                <w:szCs w:val="24"/>
              </w:rPr>
              <w:t xml:space="preserve">River Tees </w:t>
            </w:r>
            <w:r w:rsidR="006A2447" w:rsidRPr="006A2447">
              <w:rPr>
                <w:szCs w:val="24"/>
              </w:rPr>
              <w:t>Visit</w:t>
            </w:r>
            <w:r w:rsidR="00D360E8">
              <w:rPr>
                <w:szCs w:val="24"/>
              </w:rPr>
              <w:t>/Barrage Trip</w:t>
            </w:r>
            <w:r w:rsidR="006A2447" w:rsidRPr="006A2447">
              <w:rPr>
                <w:szCs w:val="24"/>
              </w:rPr>
              <w:t xml:space="preserve"> </w:t>
            </w:r>
            <w:r w:rsidR="009977BF">
              <w:rPr>
                <w:szCs w:val="24"/>
              </w:rPr>
              <w:t xml:space="preserve">/Environment Agency </w:t>
            </w:r>
            <w:r w:rsidR="00887280">
              <w:rPr>
                <w:szCs w:val="24"/>
              </w:rPr>
              <w:t xml:space="preserve">Visitor </w:t>
            </w:r>
          </w:p>
        </w:tc>
        <w:tc>
          <w:tcPr>
            <w:tcW w:w="2561" w:type="dxa"/>
            <w:shd w:val="clear" w:color="auto" w:fill="9CC2E5" w:themeFill="accent1" w:themeFillTint="99"/>
          </w:tcPr>
          <w:p w:rsidR="00D360E8" w:rsidRPr="00F14E6E" w:rsidRDefault="00D360E8" w:rsidP="009B73BC">
            <w:pPr>
              <w:jc w:val="center"/>
              <w:rPr>
                <w:color w:val="ED7D31" w:themeColor="accent2"/>
                <w:szCs w:val="24"/>
              </w:rPr>
            </w:pPr>
            <w:proofErr w:type="spellStart"/>
            <w:r w:rsidRPr="00F14E6E">
              <w:rPr>
                <w:color w:val="ED7D31" w:themeColor="accent2"/>
                <w:szCs w:val="24"/>
              </w:rPr>
              <w:t>Kirkleatham</w:t>
            </w:r>
            <w:proofErr w:type="spellEnd"/>
            <w:r w:rsidRPr="00F14E6E">
              <w:rPr>
                <w:color w:val="ED7D31" w:themeColor="accent2"/>
                <w:szCs w:val="24"/>
              </w:rPr>
              <w:t>?</w:t>
            </w:r>
          </w:p>
          <w:p w:rsidR="009B73BC" w:rsidRPr="006A2447" w:rsidRDefault="0054082D" w:rsidP="009B73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Performance</w:t>
            </w:r>
          </w:p>
        </w:tc>
        <w:tc>
          <w:tcPr>
            <w:tcW w:w="2369" w:type="dxa"/>
            <w:shd w:val="clear" w:color="auto" w:fill="9CC2E5" w:themeFill="accent1" w:themeFillTint="99"/>
          </w:tcPr>
          <w:p w:rsidR="009B73BC" w:rsidRPr="006A2447" w:rsidRDefault="009B73BC" w:rsidP="00C51A2B">
            <w:pPr>
              <w:jc w:val="center"/>
              <w:rPr>
                <w:szCs w:val="24"/>
              </w:rPr>
            </w:pPr>
            <w:r w:rsidRPr="006A2447">
              <w:rPr>
                <w:szCs w:val="24"/>
              </w:rPr>
              <w:t>Sports’ week</w:t>
            </w:r>
          </w:p>
        </w:tc>
      </w:tr>
      <w:tr w:rsidR="00EE5AB0" w:rsidTr="001E07D0">
        <w:tc>
          <w:tcPr>
            <w:tcW w:w="1665" w:type="dxa"/>
            <w:shd w:val="clear" w:color="auto" w:fill="9CC2E5" w:themeFill="accent1" w:themeFillTint="99"/>
          </w:tcPr>
          <w:p w:rsidR="006A2447" w:rsidRPr="001E79E7" w:rsidRDefault="006A2447" w:rsidP="009B73BC">
            <w:pPr>
              <w:jc w:val="center"/>
              <w:rPr>
                <w:b/>
                <w:szCs w:val="24"/>
              </w:rPr>
            </w:pPr>
            <w:r w:rsidRPr="001E79E7">
              <w:rPr>
                <w:b/>
                <w:sz w:val="24"/>
                <w:szCs w:val="24"/>
              </w:rPr>
              <w:t>Remembering Experience</w:t>
            </w:r>
          </w:p>
        </w:tc>
        <w:tc>
          <w:tcPr>
            <w:tcW w:w="4669" w:type="dxa"/>
            <w:gridSpan w:val="2"/>
            <w:shd w:val="clear" w:color="auto" w:fill="9CC2E5" w:themeFill="accent1" w:themeFillTint="99"/>
          </w:tcPr>
          <w:p w:rsidR="006A2447" w:rsidRPr="006A2447" w:rsidRDefault="006A2447" w:rsidP="009B73BC">
            <w:pPr>
              <w:jc w:val="center"/>
              <w:rPr>
                <w:szCs w:val="24"/>
              </w:rPr>
            </w:pPr>
            <w:r w:rsidRPr="006A2447">
              <w:rPr>
                <w:szCs w:val="24"/>
              </w:rPr>
              <w:t>Quiz</w:t>
            </w:r>
          </w:p>
        </w:tc>
        <w:tc>
          <w:tcPr>
            <w:tcW w:w="4576" w:type="dxa"/>
            <w:gridSpan w:val="2"/>
            <w:shd w:val="clear" w:color="auto" w:fill="9CC2E5" w:themeFill="accent1" w:themeFillTint="99"/>
          </w:tcPr>
          <w:p w:rsidR="006A2447" w:rsidRPr="006A2447" w:rsidRDefault="006A2447" w:rsidP="009B73BC">
            <w:pPr>
              <w:jc w:val="center"/>
              <w:rPr>
                <w:szCs w:val="24"/>
              </w:rPr>
            </w:pPr>
            <w:r w:rsidRPr="006A2447">
              <w:rPr>
                <w:szCs w:val="24"/>
              </w:rPr>
              <w:t>Parent work share</w:t>
            </w:r>
          </w:p>
        </w:tc>
        <w:tc>
          <w:tcPr>
            <w:tcW w:w="4930" w:type="dxa"/>
            <w:gridSpan w:val="2"/>
            <w:shd w:val="clear" w:color="auto" w:fill="9CC2E5" w:themeFill="accent1" w:themeFillTint="99"/>
          </w:tcPr>
          <w:p w:rsidR="006A2447" w:rsidRPr="006A2447" w:rsidRDefault="006A2447" w:rsidP="009B73BC">
            <w:pPr>
              <w:jc w:val="center"/>
              <w:rPr>
                <w:szCs w:val="24"/>
              </w:rPr>
            </w:pPr>
            <w:r w:rsidRPr="006A2447">
              <w:rPr>
                <w:szCs w:val="24"/>
              </w:rPr>
              <w:t xml:space="preserve">Museum in the Classroom </w:t>
            </w:r>
          </w:p>
        </w:tc>
      </w:tr>
      <w:tr w:rsidR="00EE5AB0" w:rsidTr="001E07D0">
        <w:tc>
          <w:tcPr>
            <w:tcW w:w="1665" w:type="dxa"/>
            <w:shd w:val="clear" w:color="auto" w:fill="9CC2E5" w:themeFill="accent1" w:themeFillTint="99"/>
          </w:tcPr>
          <w:p w:rsidR="00DF2C34" w:rsidRPr="001E79E7" w:rsidRDefault="00DF2C34" w:rsidP="007E0634">
            <w:pPr>
              <w:jc w:val="center"/>
              <w:rPr>
                <w:b/>
                <w:sz w:val="28"/>
                <w:szCs w:val="28"/>
              </w:rPr>
            </w:pPr>
            <w:r w:rsidRPr="001E79E7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4669" w:type="dxa"/>
            <w:gridSpan w:val="2"/>
            <w:shd w:val="clear" w:color="auto" w:fill="FFFFFF" w:themeFill="background1"/>
          </w:tcPr>
          <w:p w:rsidR="00DF2C34" w:rsidRPr="00336B9B" w:rsidRDefault="00336B9B" w:rsidP="00336B9B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="00DF2C34" w:rsidRPr="00336B9B">
              <w:rPr>
                <w:sz w:val="20"/>
              </w:rPr>
              <w:t xml:space="preserve">he digestive system in humans </w:t>
            </w:r>
          </w:p>
          <w:p w:rsidR="00DF2C34" w:rsidRPr="00336B9B" w:rsidRDefault="00336B9B" w:rsidP="00336B9B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="00DF2C34" w:rsidRPr="00336B9B">
              <w:rPr>
                <w:sz w:val="20"/>
              </w:rPr>
              <w:t xml:space="preserve">eeth in humans and their simple functions </w:t>
            </w:r>
          </w:p>
          <w:p w:rsidR="00DF2C34" w:rsidRPr="00336B9B" w:rsidRDefault="00DF2C34" w:rsidP="00336B9B">
            <w:pPr>
              <w:rPr>
                <w:sz w:val="20"/>
              </w:rPr>
            </w:pPr>
            <w:r w:rsidRPr="00336B9B">
              <w:rPr>
                <w:sz w:val="20"/>
              </w:rPr>
              <w:t>of food chains, identifying producers, predators and prey.</w:t>
            </w:r>
          </w:p>
          <w:p w:rsidR="00DF2C34" w:rsidRPr="00336B9B" w:rsidRDefault="00336B9B" w:rsidP="00336B9B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DF2C34" w:rsidRPr="00336B9B">
              <w:rPr>
                <w:sz w:val="20"/>
              </w:rPr>
              <w:t xml:space="preserve">iving things can be grouped in a variety of ways </w:t>
            </w:r>
          </w:p>
          <w:p w:rsidR="00DF2C34" w:rsidRPr="00336B9B" w:rsidRDefault="00336B9B" w:rsidP="00336B9B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DF2C34" w:rsidRPr="00336B9B">
              <w:rPr>
                <w:sz w:val="20"/>
              </w:rPr>
              <w:t xml:space="preserve">lassification keys to help group, identify and name a variety of living things in their local and wider </w:t>
            </w:r>
            <w:r>
              <w:rPr>
                <w:sz w:val="20"/>
              </w:rPr>
              <w:t>E</w:t>
            </w:r>
            <w:r w:rsidR="00DF2C34" w:rsidRPr="00336B9B">
              <w:rPr>
                <w:sz w:val="20"/>
              </w:rPr>
              <w:t xml:space="preserve">nvironment </w:t>
            </w:r>
          </w:p>
          <w:p w:rsidR="00DF2C34" w:rsidRPr="00336B9B" w:rsidRDefault="00336B9B" w:rsidP="00336B9B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DF2C34" w:rsidRPr="00336B9B">
              <w:rPr>
                <w:sz w:val="20"/>
              </w:rPr>
              <w:t>nvironments can change and that this can sometimes pose dangers to living things.</w:t>
            </w:r>
          </w:p>
        </w:tc>
        <w:tc>
          <w:tcPr>
            <w:tcW w:w="2038" w:type="dxa"/>
          </w:tcPr>
          <w:p w:rsidR="00DF2C34" w:rsidRPr="00336B9B" w:rsidRDefault="001E07D0" w:rsidP="00336B9B">
            <w:pPr>
              <w:rPr>
                <w:rFonts w:cstheme="minorHAnsi"/>
                <w:sz w:val="20"/>
                <w:szCs w:val="20"/>
              </w:rPr>
            </w:pPr>
            <w:r w:rsidRPr="00336B9B">
              <w:rPr>
                <w:sz w:val="20"/>
              </w:rPr>
              <w:t>Sound</w:t>
            </w:r>
          </w:p>
        </w:tc>
        <w:tc>
          <w:tcPr>
            <w:tcW w:w="2538" w:type="dxa"/>
          </w:tcPr>
          <w:p w:rsidR="00DF2C34" w:rsidRPr="00336B9B" w:rsidRDefault="00527B61" w:rsidP="00336B9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States of Matter</w:t>
            </w:r>
          </w:p>
        </w:tc>
        <w:tc>
          <w:tcPr>
            <w:tcW w:w="4930" w:type="dxa"/>
            <w:gridSpan w:val="2"/>
            <w:shd w:val="clear" w:color="auto" w:fill="auto"/>
          </w:tcPr>
          <w:p w:rsidR="00DF2C34" w:rsidRDefault="001E07D0" w:rsidP="00336B9B">
            <w:pPr>
              <w:shd w:val="clear" w:color="auto" w:fill="FFFFFF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Electricity</w:t>
            </w:r>
          </w:p>
          <w:p w:rsidR="00DF2C34" w:rsidRPr="00985B91" w:rsidRDefault="00DF2C34" w:rsidP="001E07D0">
            <w:pPr>
              <w:shd w:val="clear" w:color="auto" w:fill="FFFFFF"/>
              <w:ind w:left="357"/>
              <w:rPr>
                <w:sz w:val="20"/>
              </w:rPr>
            </w:pPr>
          </w:p>
        </w:tc>
      </w:tr>
      <w:tr w:rsidR="00F14E6E" w:rsidTr="007D08B1">
        <w:tc>
          <w:tcPr>
            <w:tcW w:w="1665" w:type="dxa"/>
            <w:shd w:val="clear" w:color="auto" w:fill="9CC2E5" w:themeFill="accent1" w:themeFillTint="99"/>
          </w:tcPr>
          <w:p w:rsidR="00F14E6E" w:rsidRPr="001E79E7" w:rsidRDefault="00F14E6E" w:rsidP="007E0634">
            <w:pPr>
              <w:jc w:val="center"/>
              <w:rPr>
                <w:b/>
                <w:sz w:val="28"/>
                <w:szCs w:val="28"/>
              </w:rPr>
            </w:pPr>
            <w:r w:rsidRPr="001E79E7">
              <w:rPr>
                <w:b/>
                <w:sz w:val="28"/>
                <w:szCs w:val="28"/>
              </w:rPr>
              <w:lastRenderedPageBreak/>
              <w:t>Geography</w:t>
            </w:r>
          </w:p>
        </w:tc>
        <w:tc>
          <w:tcPr>
            <w:tcW w:w="2584" w:type="dxa"/>
            <w:vMerge w:val="restart"/>
            <w:shd w:val="clear" w:color="auto" w:fill="FFFFFF" w:themeFill="background1"/>
          </w:tcPr>
          <w:p w:rsidR="00F14E6E" w:rsidRDefault="00F14E6E" w:rsidP="005C3A3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F14E6E" w:rsidRDefault="00F14E6E" w:rsidP="005C3A3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F14E6E" w:rsidRDefault="00F14E6E" w:rsidP="005C3A3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F14E6E" w:rsidRDefault="00F14E6E" w:rsidP="005C3A3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F14E6E" w:rsidRDefault="00F14E6E" w:rsidP="005C3A3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F14E6E" w:rsidRPr="005C3A3B" w:rsidRDefault="00F14E6E" w:rsidP="005C3A3B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C3A3B">
              <w:rPr>
                <w:sz w:val="20"/>
                <w:szCs w:val="20"/>
              </w:rPr>
              <w:t>The Roman Empire and its impact on Britain</w:t>
            </w:r>
          </w:p>
          <w:p w:rsidR="00F14E6E" w:rsidRPr="004042F0" w:rsidRDefault="00F14E6E" w:rsidP="00AC25B6">
            <w:pPr>
              <w:tabs>
                <w:tab w:val="left" w:pos="36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042F0">
              <w:rPr>
                <w:b/>
                <w:sz w:val="20"/>
                <w:szCs w:val="20"/>
              </w:rPr>
              <w:t>Romans</w:t>
            </w:r>
          </w:p>
          <w:p w:rsidR="00F14E6E" w:rsidRPr="004B09A2" w:rsidRDefault="00F14E6E" w:rsidP="007E0634">
            <w:pPr>
              <w:ind w:left="168" w:hanging="168"/>
              <w:rPr>
                <w:sz w:val="20"/>
                <w:szCs w:val="20"/>
              </w:rPr>
            </w:pPr>
          </w:p>
          <w:p w:rsidR="00F14E6E" w:rsidRDefault="00F14E6E" w:rsidP="007E0634">
            <w:pPr>
              <w:ind w:left="168" w:hanging="168"/>
            </w:pPr>
          </w:p>
        </w:tc>
        <w:tc>
          <w:tcPr>
            <w:tcW w:w="2085" w:type="dxa"/>
            <w:shd w:val="clear" w:color="auto" w:fill="FFFFFF" w:themeFill="background1"/>
          </w:tcPr>
          <w:p w:rsidR="00AA3FD5" w:rsidRPr="00AA3FD5" w:rsidRDefault="00AA3FD5" w:rsidP="003B1F6B">
            <w:pPr>
              <w:pStyle w:val="ListParagraph"/>
              <w:ind w:left="159"/>
              <w:rPr>
                <w:b/>
                <w:noProof/>
                <w:color w:val="00B050"/>
              </w:rPr>
            </w:pPr>
            <w:r w:rsidRPr="00AA3FD5">
              <w:rPr>
                <w:b/>
                <w:noProof/>
                <w:color w:val="00B050"/>
              </w:rPr>
              <w:t>Biomes</w:t>
            </w:r>
          </w:p>
          <w:p w:rsidR="00AA3FD5" w:rsidRDefault="00AA3FD5" w:rsidP="003B1F6B">
            <w:pPr>
              <w:pStyle w:val="ListParagraph"/>
              <w:ind w:left="159"/>
              <w:rPr>
                <w:noProof/>
                <w:color w:val="FF0000"/>
              </w:rPr>
            </w:pPr>
          </w:p>
          <w:p w:rsidR="00F14E6E" w:rsidRPr="00803B58" w:rsidRDefault="00F14E6E" w:rsidP="003B1F6B">
            <w:pPr>
              <w:pStyle w:val="ListParagraph"/>
              <w:ind w:left="159"/>
              <w:rPr>
                <w:noProof/>
                <w:color w:val="FF0000"/>
              </w:rPr>
            </w:pPr>
            <w:r w:rsidRPr="00803B58">
              <w:rPr>
                <w:noProof/>
                <w:color w:val="FF0000"/>
              </w:rPr>
              <w:t>From farm to fork</w:t>
            </w:r>
          </w:p>
          <w:p w:rsidR="00F14E6E" w:rsidRDefault="00C466BD" w:rsidP="003B1F6B">
            <w:pPr>
              <w:pStyle w:val="ListParagraph"/>
              <w:ind w:left="159"/>
              <w:rPr>
                <w:rFonts w:cstheme="minorHAnsi"/>
              </w:rPr>
            </w:pPr>
            <w:hyperlink r:id="rId8" w:history="1">
              <w:r w:rsidR="00F14E6E" w:rsidRPr="00803B58">
                <w:rPr>
                  <w:rStyle w:val="Hyperlink"/>
                  <w:rFonts w:cstheme="minorHAnsi"/>
                  <w:color w:val="FF0000"/>
                </w:rPr>
                <w:t>https://archive.foodafactoflife.org.uk/Activity.aspx?siteId=15&amp;sectionId=66&amp;contentId=177</w:t>
              </w:r>
            </w:hyperlink>
          </w:p>
          <w:p w:rsidR="00F14E6E" w:rsidRDefault="00F14E6E" w:rsidP="003B1F6B">
            <w:pPr>
              <w:pStyle w:val="ListParagraph"/>
              <w:ind w:left="159"/>
              <w:rPr>
                <w:rFonts w:cstheme="minorHAnsi"/>
              </w:rPr>
            </w:pPr>
          </w:p>
          <w:p w:rsidR="00AA3FD5" w:rsidRPr="00FB1EDA" w:rsidRDefault="00AA3FD5" w:rsidP="003B1F6B">
            <w:pPr>
              <w:pStyle w:val="ListParagraph"/>
              <w:ind w:left="159"/>
              <w:rPr>
                <w:rFonts w:cstheme="minorHAnsi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:rsidR="00515BD2" w:rsidRPr="005369CD" w:rsidRDefault="00515BD2" w:rsidP="006A7258">
            <w:pPr>
              <w:jc w:val="center"/>
              <w:rPr>
                <w:b/>
                <w:color w:val="00B050"/>
              </w:rPr>
            </w:pPr>
            <w:r w:rsidRPr="005369CD">
              <w:rPr>
                <w:b/>
                <w:color w:val="00B050"/>
              </w:rPr>
              <w:t>Brazil</w:t>
            </w:r>
          </w:p>
          <w:p w:rsidR="00F14E6E" w:rsidRPr="005369CD" w:rsidRDefault="00515BD2" w:rsidP="006A7258">
            <w:pPr>
              <w:jc w:val="center"/>
              <w:rPr>
                <w:color w:val="00B050"/>
              </w:rPr>
            </w:pPr>
            <w:r w:rsidRPr="005369CD">
              <w:rPr>
                <w:color w:val="00B050"/>
              </w:rPr>
              <w:t>The physical and human features of Brazil</w:t>
            </w:r>
          </w:p>
          <w:p w:rsidR="00515BD2" w:rsidRPr="005369CD" w:rsidRDefault="00515BD2" w:rsidP="006A7258">
            <w:pPr>
              <w:jc w:val="center"/>
              <w:rPr>
                <w:color w:val="00B050"/>
              </w:rPr>
            </w:pPr>
          </w:p>
          <w:p w:rsidR="00515BD2" w:rsidRPr="005369CD" w:rsidRDefault="00515BD2" w:rsidP="006A7258">
            <w:pPr>
              <w:jc w:val="center"/>
              <w:rPr>
                <w:b/>
                <w:color w:val="00B050"/>
              </w:rPr>
            </w:pPr>
            <w:r w:rsidRPr="005369CD">
              <w:rPr>
                <w:color w:val="00B050"/>
              </w:rPr>
              <w:t>Natural resources and trade links</w:t>
            </w:r>
          </w:p>
        </w:tc>
        <w:tc>
          <w:tcPr>
            <w:tcW w:w="2538" w:type="dxa"/>
          </w:tcPr>
          <w:p w:rsidR="00F14E6E" w:rsidRPr="003B1F6B" w:rsidRDefault="00F14E6E" w:rsidP="00336B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B1F6B">
              <w:rPr>
                <w:rFonts w:ascii="Calibri" w:hAnsi="Calibri" w:cs="Calibri"/>
                <w:b/>
                <w:sz w:val="20"/>
                <w:szCs w:val="20"/>
              </w:rPr>
              <w:t>Rivers</w:t>
            </w:r>
          </w:p>
          <w:p w:rsidR="00F14E6E" w:rsidRPr="003B1F6B" w:rsidRDefault="00F14E6E" w:rsidP="00336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B1F6B">
              <w:rPr>
                <w:rFonts w:ascii="Calibri" w:hAnsi="Calibri" w:cs="Calibri"/>
                <w:sz w:val="20"/>
                <w:szCs w:val="20"/>
              </w:rPr>
              <w:t>The water cycle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14E6E" w:rsidRPr="003B1F6B" w:rsidRDefault="00F14E6E" w:rsidP="00336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B1F6B">
              <w:rPr>
                <w:rFonts w:ascii="Calibri" w:hAnsi="Calibri" w:cs="Calibri"/>
                <w:sz w:val="20"/>
                <w:szCs w:val="20"/>
              </w:rPr>
              <w:t>Learning about rivers around the world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14E6E" w:rsidRPr="003B1F6B" w:rsidRDefault="00F14E6E" w:rsidP="00336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B1F6B">
              <w:rPr>
                <w:rFonts w:ascii="Calibri" w:hAnsi="Calibri" w:cs="Calibri"/>
                <w:sz w:val="20"/>
                <w:szCs w:val="20"/>
              </w:rPr>
              <w:t>The River Tees and its importance for us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14E6E" w:rsidRPr="00336B9B" w:rsidRDefault="00F14E6E" w:rsidP="00336B9B">
            <w:pPr>
              <w:rPr>
                <w:b/>
                <w:sz w:val="18"/>
              </w:rPr>
            </w:pPr>
            <w:r w:rsidRPr="003B1F6B">
              <w:rPr>
                <w:rFonts w:ascii="Calibri" w:hAnsi="Calibri" w:cs="Calibri"/>
                <w:sz w:val="20"/>
                <w:szCs w:val="20"/>
              </w:rPr>
              <w:t>The importance of the Tees barrage in response to flooding.</w:t>
            </w:r>
          </w:p>
        </w:tc>
        <w:tc>
          <w:tcPr>
            <w:tcW w:w="4930" w:type="dxa"/>
            <w:gridSpan w:val="2"/>
            <w:vMerge w:val="restart"/>
            <w:shd w:val="clear" w:color="auto" w:fill="auto"/>
          </w:tcPr>
          <w:p w:rsidR="00F14E6E" w:rsidRDefault="00F14E6E" w:rsidP="00CB72D0">
            <w:pPr>
              <w:rPr>
                <w:b/>
                <w:sz w:val="20"/>
                <w:szCs w:val="20"/>
              </w:rPr>
            </w:pPr>
          </w:p>
          <w:p w:rsidR="00F14E6E" w:rsidRDefault="00F14E6E" w:rsidP="00C90198">
            <w:pPr>
              <w:jc w:val="center"/>
              <w:rPr>
                <w:b/>
                <w:sz w:val="20"/>
                <w:szCs w:val="20"/>
              </w:rPr>
            </w:pPr>
          </w:p>
          <w:p w:rsidR="00F14E6E" w:rsidRDefault="00F14E6E" w:rsidP="00C90198">
            <w:pPr>
              <w:jc w:val="center"/>
            </w:pPr>
            <w:r w:rsidRPr="00DC2CBA">
              <w:rPr>
                <w:b/>
                <w:sz w:val="20"/>
                <w:szCs w:val="20"/>
              </w:rPr>
              <w:t>The Viking and Anglo-Saxon struggle for the Kingdom of England to the time of Edward the Confessor.</w:t>
            </w:r>
          </w:p>
          <w:p w:rsidR="00F14E6E" w:rsidRDefault="00F14E6E" w:rsidP="00AC25B6">
            <w:pPr>
              <w:rPr>
                <w:sz w:val="20"/>
                <w:szCs w:val="20"/>
              </w:rPr>
            </w:pPr>
          </w:p>
          <w:p w:rsidR="00F14E6E" w:rsidRPr="0063422D" w:rsidRDefault="00F14E6E" w:rsidP="00AC25B6">
            <w:pPr>
              <w:jc w:val="center"/>
              <w:rPr>
                <w:sz w:val="20"/>
                <w:szCs w:val="20"/>
              </w:rPr>
            </w:pPr>
          </w:p>
        </w:tc>
      </w:tr>
      <w:tr w:rsidR="00F14E6E" w:rsidTr="007D08B1">
        <w:tc>
          <w:tcPr>
            <w:tcW w:w="1665" w:type="dxa"/>
            <w:shd w:val="clear" w:color="auto" w:fill="9CC2E5" w:themeFill="accent1" w:themeFillTint="99"/>
          </w:tcPr>
          <w:p w:rsidR="00F14E6E" w:rsidRPr="001E79E7" w:rsidRDefault="00F14E6E" w:rsidP="007E0634">
            <w:pPr>
              <w:jc w:val="center"/>
              <w:rPr>
                <w:b/>
                <w:sz w:val="28"/>
                <w:szCs w:val="28"/>
              </w:rPr>
            </w:pPr>
            <w:r w:rsidRPr="001E79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584" w:type="dxa"/>
            <w:vMerge/>
          </w:tcPr>
          <w:p w:rsidR="00F14E6E" w:rsidRPr="004B09A2" w:rsidRDefault="00F14E6E" w:rsidP="007E0634">
            <w:pPr>
              <w:ind w:left="168" w:hanging="168"/>
              <w:rPr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</w:tcPr>
          <w:p w:rsidR="00F14E6E" w:rsidRPr="004B09A2" w:rsidRDefault="00F14E6E" w:rsidP="007E0634">
            <w:pPr>
              <w:pStyle w:val="ListParagraph"/>
              <w:ind w:left="168"/>
              <w:rPr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:rsidR="00F14E6E" w:rsidRPr="005369CD" w:rsidRDefault="007D08B1" w:rsidP="007D08B1">
            <w:pPr>
              <w:pStyle w:val="ListParagraph"/>
              <w:ind w:left="168"/>
              <w:jc w:val="center"/>
              <w:rPr>
                <w:color w:val="00B050"/>
                <w:sz w:val="20"/>
                <w:szCs w:val="20"/>
              </w:rPr>
            </w:pPr>
            <w:r w:rsidRPr="005369CD">
              <w:rPr>
                <w:b/>
                <w:color w:val="00B050"/>
                <w:sz w:val="20"/>
                <w:szCs w:val="20"/>
              </w:rPr>
              <w:t xml:space="preserve">Slave Trade </w:t>
            </w:r>
          </w:p>
          <w:p w:rsidR="00F14E6E" w:rsidRPr="005369CD" w:rsidRDefault="00F14E6E" w:rsidP="007E0634">
            <w:pPr>
              <w:ind w:left="168" w:hanging="168"/>
              <w:rPr>
                <w:color w:val="00B050"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D9D9D9" w:themeFill="background1" w:themeFillShade="D9"/>
          </w:tcPr>
          <w:p w:rsidR="00F14E6E" w:rsidRPr="004B09A2" w:rsidRDefault="00F14E6E" w:rsidP="007E0634">
            <w:pPr>
              <w:pStyle w:val="ListParagraph"/>
              <w:ind w:left="168"/>
              <w:rPr>
                <w:sz w:val="20"/>
                <w:szCs w:val="20"/>
              </w:rPr>
            </w:pPr>
          </w:p>
        </w:tc>
        <w:tc>
          <w:tcPr>
            <w:tcW w:w="4930" w:type="dxa"/>
            <w:gridSpan w:val="2"/>
            <w:vMerge/>
            <w:shd w:val="clear" w:color="auto" w:fill="auto"/>
          </w:tcPr>
          <w:p w:rsidR="00F14E6E" w:rsidRPr="00AC25B6" w:rsidRDefault="00F14E6E" w:rsidP="00AC25B6">
            <w:pPr>
              <w:jc w:val="center"/>
              <w:rPr>
                <w:sz w:val="20"/>
                <w:szCs w:val="20"/>
              </w:rPr>
            </w:pPr>
          </w:p>
        </w:tc>
      </w:tr>
      <w:tr w:rsidR="00C466BD" w:rsidTr="001E07D0">
        <w:tc>
          <w:tcPr>
            <w:tcW w:w="1665" w:type="dxa"/>
            <w:shd w:val="clear" w:color="auto" w:fill="9CC2E5" w:themeFill="accent1" w:themeFillTint="99"/>
          </w:tcPr>
          <w:p w:rsidR="00C466BD" w:rsidRDefault="00C466BD" w:rsidP="00C466BD">
            <w:pPr>
              <w:rPr>
                <w:b/>
                <w:sz w:val="16"/>
                <w:szCs w:val="16"/>
              </w:rPr>
            </w:pPr>
            <w:bookmarkStart w:id="1" w:name="_GoBack" w:colFirst="0" w:colLast="6"/>
            <w:r w:rsidRPr="00C0356C">
              <w:rPr>
                <w:b/>
                <w:sz w:val="16"/>
                <w:szCs w:val="16"/>
              </w:rPr>
              <w:t>Core Experiences</w:t>
            </w:r>
            <w:r>
              <w:rPr>
                <w:b/>
                <w:sz w:val="16"/>
                <w:szCs w:val="16"/>
              </w:rPr>
              <w:t>/</w:t>
            </w:r>
          </w:p>
          <w:p w:rsidR="00C466BD" w:rsidRPr="00C0356C" w:rsidRDefault="00C466BD" w:rsidP="00C466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Skills to be taught</w:t>
            </w:r>
          </w:p>
          <w:p w:rsidR="00C466BD" w:rsidRDefault="00C466BD" w:rsidP="00C466BD"/>
        </w:tc>
        <w:tc>
          <w:tcPr>
            <w:tcW w:w="2584" w:type="dxa"/>
          </w:tcPr>
          <w:p w:rsidR="00C466BD" w:rsidRDefault="00C466BD" w:rsidP="00C466BD">
            <w:pPr>
              <w:rPr>
                <w:rFonts w:cstheme="minorHAnsi"/>
              </w:rPr>
            </w:pPr>
          </w:p>
          <w:p w:rsidR="00C466BD" w:rsidRDefault="00C466BD" w:rsidP="00C466BD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</w:t>
            </w:r>
          </w:p>
          <w:p w:rsidR="00C466BD" w:rsidRPr="000F766B" w:rsidRDefault="00C466BD" w:rsidP="00C466BD">
            <w:pPr>
              <w:rPr>
                <w:rFonts w:cstheme="minorHAnsi"/>
              </w:rPr>
            </w:pPr>
            <w:r>
              <w:rPr>
                <w:rFonts w:cstheme="minorHAnsi"/>
              </w:rPr>
              <w:t>Sketchbooks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C466BD" w:rsidRDefault="00C466BD" w:rsidP="00C466BD">
            <w:pPr>
              <w:rPr>
                <w:rFonts w:cstheme="minorHAnsi"/>
              </w:rPr>
            </w:pPr>
          </w:p>
          <w:p w:rsidR="00C466BD" w:rsidRPr="00C0356C" w:rsidRDefault="00C466BD" w:rsidP="00C466BD">
            <w:pPr>
              <w:rPr>
                <w:rFonts w:cstheme="minorHAnsi"/>
              </w:rPr>
            </w:pPr>
            <w:r w:rsidRPr="00C0356C">
              <w:rPr>
                <w:rFonts w:cstheme="minorHAnsi"/>
              </w:rPr>
              <w:t>Drawing</w:t>
            </w:r>
            <w:r>
              <w:rPr>
                <w:rFonts w:cstheme="minorHAnsi"/>
              </w:rPr>
              <w:t xml:space="preserve"> </w:t>
            </w:r>
          </w:p>
          <w:p w:rsidR="00C466BD" w:rsidRPr="004C7210" w:rsidRDefault="00C466BD" w:rsidP="00C466BD">
            <w:pPr>
              <w:rPr>
                <w:rFonts w:cstheme="minorHAnsi"/>
                <w:b/>
              </w:rPr>
            </w:pPr>
            <w:r w:rsidRPr="00C0356C">
              <w:rPr>
                <w:rFonts w:cstheme="minorHAnsi"/>
              </w:rPr>
              <w:t>Pain</w:t>
            </w:r>
            <w:r>
              <w:rPr>
                <w:rFonts w:cstheme="minorHAnsi"/>
              </w:rPr>
              <w:t>t</w:t>
            </w:r>
            <w:r w:rsidRPr="00C0356C">
              <w:rPr>
                <w:rFonts w:cstheme="minorHAnsi"/>
              </w:rPr>
              <w:t>ing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:rsidR="00C466BD" w:rsidRDefault="00C466BD" w:rsidP="00C466BD">
            <w:pPr>
              <w:rPr>
                <w:rFonts w:cstheme="minorHAnsi"/>
              </w:rPr>
            </w:pPr>
          </w:p>
          <w:p w:rsidR="00C466BD" w:rsidRDefault="00C466BD" w:rsidP="00C466BD">
            <w:pPr>
              <w:rPr>
                <w:rFonts w:cstheme="minorHAnsi"/>
                <w:b/>
              </w:rPr>
            </w:pPr>
            <w:r w:rsidRPr="00C0356C">
              <w:rPr>
                <w:rFonts w:cstheme="minorHAnsi"/>
              </w:rPr>
              <w:t>Drawing</w:t>
            </w:r>
            <w:r>
              <w:rPr>
                <w:rFonts w:cstheme="minorHAnsi"/>
              </w:rPr>
              <w:t xml:space="preserve"> </w:t>
            </w:r>
          </w:p>
          <w:p w:rsidR="00C466BD" w:rsidRDefault="00C466BD" w:rsidP="00C466BD">
            <w:pPr>
              <w:rPr>
                <w:rFonts w:cstheme="minorHAnsi"/>
                <w:b/>
              </w:rPr>
            </w:pPr>
            <w:r w:rsidRPr="00C0356C">
              <w:rPr>
                <w:rFonts w:cstheme="minorHAnsi"/>
              </w:rPr>
              <w:t>Pain</w:t>
            </w:r>
            <w:r>
              <w:rPr>
                <w:rFonts w:cstheme="minorHAnsi"/>
              </w:rPr>
              <w:t>t</w:t>
            </w:r>
            <w:r w:rsidRPr="00C0356C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</w:t>
            </w:r>
          </w:p>
          <w:p w:rsidR="00C466BD" w:rsidRDefault="00C466BD" w:rsidP="00C466BD">
            <w:pPr>
              <w:rPr>
                <w:rFonts w:cstheme="minorHAnsi"/>
              </w:rPr>
            </w:pPr>
            <w:r>
              <w:rPr>
                <w:rFonts w:cstheme="minorHAnsi"/>
              </w:rPr>
              <w:t>3D/Textiles</w:t>
            </w:r>
          </w:p>
          <w:p w:rsidR="00C466BD" w:rsidRPr="00B129A7" w:rsidRDefault="00C466BD" w:rsidP="00C466BD">
            <w:r>
              <w:t>Sketch books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C466BD" w:rsidRDefault="00C466BD" w:rsidP="00C466BD">
            <w:pPr>
              <w:rPr>
                <w:rFonts w:cstheme="minorHAnsi"/>
              </w:rPr>
            </w:pPr>
          </w:p>
          <w:p w:rsidR="00C466BD" w:rsidRPr="00C0356C" w:rsidRDefault="00C466BD" w:rsidP="00C466BD">
            <w:pPr>
              <w:rPr>
                <w:rFonts w:cstheme="minorHAnsi"/>
              </w:rPr>
            </w:pPr>
            <w:r w:rsidRPr="00C0356C">
              <w:rPr>
                <w:rFonts w:cstheme="minorHAnsi"/>
              </w:rPr>
              <w:t>Drawing</w:t>
            </w:r>
            <w:r>
              <w:rPr>
                <w:rFonts w:cstheme="minorHAnsi"/>
              </w:rPr>
              <w:t xml:space="preserve"> </w:t>
            </w:r>
          </w:p>
          <w:p w:rsidR="00C466BD" w:rsidRDefault="00C466BD" w:rsidP="00C466BD">
            <w:pPr>
              <w:rPr>
                <w:rFonts w:cstheme="minorHAnsi"/>
              </w:rPr>
            </w:pPr>
            <w:r w:rsidRPr="00C0356C">
              <w:rPr>
                <w:rFonts w:cstheme="minorHAnsi"/>
              </w:rPr>
              <w:t>Pain</w:t>
            </w:r>
            <w:r>
              <w:rPr>
                <w:rFonts w:cstheme="minorHAnsi"/>
              </w:rPr>
              <w:t>t</w:t>
            </w:r>
            <w:r w:rsidRPr="00C0356C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</w:t>
            </w:r>
          </w:p>
          <w:p w:rsidR="00C466BD" w:rsidRPr="002F7E85" w:rsidRDefault="00C466BD" w:rsidP="00C466BD">
            <w:r w:rsidRPr="002F7E85">
              <w:t>Sketch books</w:t>
            </w:r>
          </w:p>
          <w:p w:rsidR="00C466BD" w:rsidRPr="0019271C" w:rsidRDefault="00C466BD" w:rsidP="00C466BD">
            <w:pPr>
              <w:rPr>
                <w:b/>
              </w:rPr>
            </w:pPr>
            <w:r w:rsidRPr="002F7E85">
              <w:t>Use of IT</w:t>
            </w:r>
          </w:p>
        </w:tc>
        <w:tc>
          <w:tcPr>
            <w:tcW w:w="2561" w:type="dxa"/>
          </w:tcPr>
          <w:p w:rsidR="00C466BD" w:rsidRDefault="00C466BD" w:rsidP="00C466BD">
            <w:pPr>
              <w:rPr>
                <w:rFonts w:cstheme="minorHAnsi"/>
              </w:rPr>
            </w:pPr>
          </w:p>
          <w:p w:rsidR="00C466BD" w:rsidRPr="00C0356C" w:rsidRDefault="00C466BD" w:rsidP="00C466BD">
            <w:pPr>
              <w:rPr>
                <w:rFonts w:cstheme="minorHAnsi"/>
              </w:rPr>
            </w:pPr>
            <w:r w:rsidRPr="00C0356C">
              <w:rPr>
                <w:rFonts w:cstheme="minorHAnsi"/>
              </w:rPr>
              <w:t>Drawing</w:t>
            </w:r>
            <w:r>
              <w:rPr>
                <w:rFonts w:cstheme="minorHAnsi"/>
              </w:rPr>
              <w:t xml:space="preserve"> </w:t>
            </w:r>
          </w:p>
          <w:p w:rsidR="00C466BD" w:rsidRDefault="00C466BD" w:rsidP="00C466BD">
            <w:pPr>
              <w:rPr>
                <w:rFonts w:cstheme="minorHAnsi"/>
                <w:b/>
              </w:rPr>
            </w:pPr>
            <w:r w:rsidRPr="00C0356C">
              <w:rPr>
                <w:rFonts w:cstheme="minorHAnsi"/>
              </w:rPr>
              <w:t>Pain</w:t>
            </w:r>
            <w:r>
              <w:rPr>
                <w:rFonts w:cstheme="minorHAnsi"/>
              </w:rPr>
              <w:t>t</w:t>
            </w:r>
            <w:r w:rsidRPr="00C0356C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</w:t>
            </w:r>
          </w:p>
          <w:p w:rsidR="00C466BD" w:rsidRPr="002F7E85" w:rsidRDefault="00C466BD" w:rsidP="00C466BD">
            <w:pPr>
              <w:rPr>
                <w:rFonts w:cstheme="minorHAnsi"/>
              </w:rPr>
            </w:pPr>
            <w:r w:rsidRPr="002F7E85">
              <w:rPr>
                <w:rFonts w:cstheme="minorHAnsi"/>
              </w:rPr>
              <w:t>Use of IT</w:t>
            </w:r>
          </w:p>
          <w:p w:rsidR="00C466BD" w:rsidRDefault="00C466BD" w:rsidP="00C466BD">
            <w:pPr>
              <w:rPr>
                <w:b/>
              </w:rPr>
            </w:pPr>
            <w:r w:rsidRPr="002F7E85">
              <w:t>3D/Textiles</w:t>
            </w:r>
          </w:p>
        </w:tc>
        <w:tc>
          <w:tcPr>
            <w:tcW w:w="2369" w:type="dxa"/>
          </w:tcPr>
          <w:p w:rsidR="00C466BD" w:rsidRDefault="00C466BD" w:rsidP="00C466BD">
            <w:pPr>
              <w:rPr>
                <w:b/>
              </w:rPr>
            </w:pPr>
          </w:p>
        </w:tc>
      </w:tr>
      <w:bookmarkEnd w:id="1"/>
      <w:tr w:rsidR="000F7ED0" w:rsidTr="00971CF5">
        <w:tc>
          <w:tcPr>
            <w:tcW w:w="1665" w:type="dxa"/>
            <w:shd w:val="clear" w:color="auto" w:fill="9CC2E5" w:themeFill="accent1" w:themeFillTint="99"/>
          </w:tcPr>
          <w:p w:rsidR="000F7ED0" w:rsidRDefault="000F7ED0" w:rsidP="00DC2CBA">
            <w:pPr>
              <w:rPr>
                <w:rFonts w:cstheme="minorHAnsi"/>
                <w:b/>
              </w:rPr>
            </w:pPr>
            <w:r w:rsidRPr="00C0356C">
              <w:rPr>
                <w:rFonts w:cstheme="minorHAnsi"/>
                <w:b/>
              </w:rPr>
              <w:t>Artists</w:t>
            </w:r>
          </w:p>
          <w:p w:rsidR="000F7ED0" w:rsidRDefault="000F7ED0" w:rsidP="00DC2C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Designers</w:t>
            </w:r>
          </w:p>
          <w:p w:rsidR="000F7ED0" w:rsidRPr="005B0CFB" w:rsidRDefault="000F7ED0" w:rsidP="00DC2C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Craft makers</w:t>
            </w:r>
          </w:p>
        </w:tc>
        <w:tc>
          <w:tcPr>
            <w:tcW w:w="2584" w:type="dxa"/>
          </w:tcPr>
          <w:p w:rsidR="000F7ED0" w:rsidRPr="005B0CFB" w:rsidRDefault="000F7ED0" w:rsidP="00DC2CBA">
            <w:pPr>
              <w:rPr>
                <w:rFonts w:cstheme="minorHAnsi"/>
                <w:sz w:val="20"/>
                <w:szCs w:val="20"/>
              </w:rPr>
            </w:pPr>
            <w:r w:rsidRPr="005B0CFB">
              <w:rPr>
                <w:rFonts w:cstheme="minorHAnsi"/>
                <w:sz w:val="20"/>
                <w:szCs w:val="20"/>
              </w:rPr>
              <w:t>A Roman Triumph</w:t>
            </w:r>
          </w:p>
          <w:p w:rsidR="000F7ED0" w:rsidRDefault="00C466BD" w:rsidP="00DC2CBA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w:history="1">
              <w:r w:rsidR="000F7ED0" w:rsidRPr="00FB6AC9">
                <w:rPr>
                  <w:rStyle w:val="Hyperlink"/>
                  <w:rFonts w:cstheme="minorHAnsi"/>
                  <w:sz w:val="20"/>
                  <w:szCs w:val="20"/>
                </w:rPr>
                <w:t>https://www.nationalgallery. org.uk /media/31342/teachers-notes-rubens-2016.pdf</w:t>
              </w:r>
            </w:hyperlink>
          </w:p>
          <w:p w:rsidR="000F7ED0" w:rsidRPr="005B0CFB" w:rsidRDefault="000F7ED0" w:rsidP="00DC2C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A98B1FB" wp14:editId="0EF0B36E">
                  <wp:extent cx="1238250" cy="691293"/>
                  <wp:effectExtent l="0" t="0" r="0" b="0"/>
                  <wp:docPr id="20" name="Picture 20" descr="C:\Users\BKJoanne.Smith\AppData\Local\Microsoft\Windows\INetCache\Content.MSO\1002FC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BKJoanne.Smith\AppData\Local\Microsoft\Windows\INetCache\Content.MSO\1002FC0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2361" b="7142"/>
                          <a:stretch/>
                        </pic:blipFill>
                        <pic:spPr bwMode="auto">
                          <a:xfrm>
                            <a:off x="0" y="0"/>
                            <a:ext cx="1244260" cy="69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shd w:val="clear" w:color="auto" w:fill="auto"/>
          </w:tcPr>
          <w:p w:rsidR="000F7ED0" w:rsidRPr="003E7CFB" w:rsidRDefault="000F7ED0" w:rsidP="003E7CFB">
            <w:pPr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Pop Art</w:t>
            </w:r>
          </w:p>
          <w:p w:rsidR="000F7ED0" w:rsidRDefault="000F7ED0" w:rsidP="003E7CFB">
            <w:pPr>
              <w:jc w:val="center"/>
              <w:rPr>
                <w:color w:val="00B050"/>
                <w:sz w:val="20"/>
              </w:rPr>
            </w:pPr>
            <w:r w:rsidRPr="003E7CFB">
              <w:rPr>
                <w:color w:val="00B050"/>
                <w:sz w:val="20"/>
              </w:rPr>
              <w:t>Andy Warhol</w:t>
            </w:r>
          </w:p>
          <w:p w:rsidR="000F7ED0" w:rsidRDefault="000F7ED0" w:rsidP="003E7CFB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3203876" wp14:editId="4622D4DE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122344</wp:posOffset>
                  </wp:positionV>
                  <wp:extent cx="490855" cy="575310"/>
                  <wp:effectExtent l="0" t="0" r="4445" b="0"/>
                  <wp:wrapSquare wrapText="bothSides"/>
                  <wp:docPr id="1" name="Picture 1" descr="Image result for andy warhol ks2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dy warhol ks2 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7ED0" w:rsidRDefault="000F7ED0" w:rsidP="003E7CFB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14D25DC" wp14:editId="47B24143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255905</wp:posOffset>
                  </wp:positionV>
                  <wp:extent cx="651510" cy="651510"/>
                  <wp:effectExtent l="0" t="0" r="0" b="0"/>
                  <wp:wrapSquare wrapText="bothSides"/>
                  <wp:docPr id="2" name="Picture 2" descr="Image result for andy warhol ks2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dy warhol ks2 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C7E871A" wp14:editId="3D11A92B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1008380</wp:posOffset>
                  </wp:positionV>
                  <wp:extent cx="838200" cy="666750"/>
                  <wp:effectExtent l="0" t="0" r="0" b="0"/>
                  <wp:wrapSquare wrapText="bothSides"/>
                  <wp:docPr id="4" name="Picture 4" descr="Image result for andy warhol ks2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ndy warhol ks2 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7ED0" w:rsidRPr="0040175D" w:rsidRDefault="000F7ED0" w:rsidP="0040175D">
            <w:pPr>
              <w:rPr>
                <w:rFonts w:cstheme="minorHAnsi"/>
                <w:sz w:val="20"/>
                <w:szCs w:val="20"/>
              </w:rPr>
            </w:pPr>
          </w:p>
          <w:p w:rsidR="000F7ED0" w:rsidRPr="0040175D" w:rsidRDefault="000F7ED0" w:rsidP="0040175D">
            <w:pPr>
              <w:rPr>
                <w:rFonts w:cstheme="minorHAnsi"/>
                <w:sz w:val="20"/>
                <w:szCs w:val="20"/>
              </w:rPr>
            </w:pPr>
          </w:p>
          <w:p w:rsidR="000F7ED0" w:rsidRPr="0040175D" w:rsidRDefault="000F7ED0" w:rsidP="0040175D">
            <w:pPr>
              <w:rPr>
                <w:rFonts w:cstheme="minorHAnsi"/>
                <w:sz w:val="20"/>
                <w:szCs w:val="20"/>
              </w:rPr>
            </w:pPr>
          </w:p>
          <w:p w:rsidR="000F7ED0" w:rsidRDefault="000F7ED0" w:rsidP="0040175D">
            <w:pPr>
              <w:rPr>
                <w:rFonts w:cstheme="minorHAnsi"/>
                <w:sz w:val="20"/>
                <w:szCs w:val="20"/>
              </w:rPr>
            </w:pPr>
          </w:p>
          <w:p w:rsidR="000F7ED0" w:rsidRDefault="000F7ED0" w:rsidP="0040175D">
            <w:pPr>
              <w:rPr>
                <w:rFonts w:cstheme="minorHAnsi"/>
                <w:sz w:val="20"/>
                <w:szCs w:val="20"/>
              </w:rPr>
            </w:pPr>
          </w:p>
          <w:p w:rsidR="000F7ED0" w:rsidRDefault="000F7ED0" w:rsidP="0040175D">
            <w:pPr>
              <w:rPr>
                <w:rFonts w:cstheme="minorHAnsi"/>
                <w:sz w:val="20"/>
                <w:szCs w:val="20"/>
              </w:rPr>
            </w:pPr>
          </w:p>
          <w:p w:rsidR="000F7ED0" w:rsidRDefault="000F7ED0" w:rsidP="0040175D">
            <w:pPr>
              <w:rPr>
                <w:rFonts w:cstheme="minorHAnsi"/>
                <w:sz w:val="20"/>
                <w:szCs w:val="20"/>
              </w:rPr>
            </w:pPr>
          </w:p>
          <w:p w:rsidR="000F7ED0" w:rsidRDefault="000F7ED0" w:rsidP="0040175D">
            <w:pPr>
              <w:rPr>
                <w:rFonts w:cstheme="minorHAnsi"/>
                <w:sz w:val="20"/>
                <w:szCs w:val="20"/>
              </w:rPr>
            </w:pPr>
          </w:p>
          <w:p w:rsidR="000F7ED0" w:rsidRPr="0040175D" w:rsidRDefault="000F7ED0" w:rsidP="0040175D">
            <w:pPr>
              <w:jc w:val="center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40175D"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69939D5A" wp14:editId="5F087184">
                  <wp:simplePos x="0" y="0"/>
                  <wp:positionH relativeFrom="column">
                    <wp:posOffset>106257</wp:posOffset>
                  </wp:positionH>
                  <wp:positionV relativeFrom="paragraph">
                    <wp:posOffset>271357</wp:posOffset>
                  </wp:positionV>
                  <wp:extent cx="935355" cy="1057910"/>
                  <wp:effectExtent l="0" t="0" r="0" b="8890"/>
                  <wp:wrapSquare wrapText="bothSides"/>
                  <wp:docPr id="32770" name="Picture 2" descr="artisan des arts: Onomatopoeia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artisan des arts: Onomatopoeia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57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175D">
              <w:rPr>
                <w:rFonts w:cstheme="minorHAnsi"/>
                <w:bCs/>
                <w:color w:val="00B050"/>
                <w:sz w:val="20"/>
                <w:szCs w:val="20"/>
              </w:rPr>
              <w:t>Roy Lichtenstein</w:t>
            </w:r>
          </w:p>
        </w:tc>
        <w:tc>
          <w:tcPr>
            <w:tcW w:w="2038" w:type="dxa"/>
            <w:shd w:val="clear" w:color="auto" w:fill="auto"/>
          </w:tcPr>
          <w:p w:rsidR="000F7ED0" w:rsidRDefault="000F7ED0" w:rsidP="00DC2C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Fauvism</w:t>
            </w:r>
          </w:p>
          <w:p w:rsidR="000F7ED0" w:rsidRDefault="000F7ED0" w:rsidP="00DC2CBA">
            <w:pPr>
              <w:rPr>
                <w:rFonts w:cstheme="minorHAnsi"/>
                <w:sz w:val="20"/>
                <w:szCs w:val="20"/>
              </w:rPr>
            </w:pPr>
          </w:p>
          <w:p w:rsidR="000F7ED0" w:rsidRPr="005B0CFB" w:rsidRDefault="000F7ED0" w:rsidP="00DC2CBA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5B0CFB">
              <w:rPr>
                <w:rFonts w:cstheme="minorHAnsi"/>
                <w:sz w:val="20"/>
                <w:szCs w:val="20"/>
              </w:rPr>
              <w:fldChar w:fldCharType="begin"/>
            </w:r>
            <w:r w:rsidRPr="005B0CFB">
              <w:rPr>
                <w:rFonts w:cstheme="minorHAnsi"/>
                <w:sz w:val="20"/>
                <w:szCs w:val="20"/>
              </w:rPr>
              <w:instrText xml:space="preserve"> HYPERLINK "http://www.getty.edu/education/teachers/classroom_resources/curricula/stories_in_art/sia_lesson01.html" </w:instrText>
            </w:r>
            <w:r w:rsidRPr="005B0CFB">
              <w:rPr>
                <w:rFonts w:cstheme="minorHAnsi"/>
                <w:sz w:val="20"/>
                <w:szCs w:val="20"/>
              </w:rPr>
              <w:fldChar w:fldCharType="separate"/>
            </w:r>
            <w:r w:rsidRPr="005B0CFB">
              <w:rPr>
                <w:rStyle w:val="Hyperlink"/>
                <w:rFonts w:cstheme="minorHAnsi"/>
                <w:sz w:val="20"/>
                <w:szCs w:val="20"/>
              </w:rPr>
              <w:t>Continuing the Narrative: Take a Journey Through a Painting</w:t>
            </w:r>
          </w:p>
          <w:p w:rsidR="000F7ED0" w:rsidRPr="005B0CFB" w:rsidRDefault="000F7ED0" w:rsidP="00DC2CBA">
            <w:pPr>
              <w:rPr>
                <w:rFonts w:cstheme="minorHAnsi"/>
                <w:sz w:val="20"/>
                <w:szCs w:val="20"/>
              </w:rPr>
            </w:pPr>
            <w:r w:rsidRPr="005B0CFB">
              <w:rPr>
                <w:rStyle w:val="Hyperlink"/>
                <w:rFonts w:cstheme="minorHAnsi"/>
                <w:sz w:val="20"/>
                <w:szCs w:val="20"/>
              </w:rPr>
              <w:t xml:space="preserve">The Story of Joseph </w:t>
            </w:r>
            <w:r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  <w:r>
              <w:rPr>
                <w:rStyle w:val="Hyperlink"/>
              </w:rPr>
              <w:t xml:space="preserve">      </w:t>
            </w:r>
            <w:proofErr w:type="spellStart"/>
            <w:r w:rsidRPr="005B0CFB">
              <w:rPr>
                <w:rStyle w:val="Hyperlink"/>
                <w:rFonts w:cstheme="minorHAnsi"/>
                <w:b/>
                <w:sz w:val="20"/>
                <w:szCs w:val="20"/>
              </w:rPr>
              <w:t>Biagio</w:t>
            </w:r>
            <w:proofErr w:type="spellEnd"/>
            <w:r w:rsidRPr="005B0CFB">
              <w:rPr>
                <w:rStyle w:val="Hyperlink"/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B0CFB">
              <w:rPr>
                <w:rStyle w:val="Hyperlink"/>
                <w:rFonts w:cstheme="minorHAnsi"/>
                <w:b/>
                <w:sz w:val="20"/>
                <w:szCs w:val="20"/>
              </w:rPr>
              <w:t>d'Antonio</w:t>
            </w:r>
            <w:proofErr w:type="spellEnd"/>
            <w:r w:rsidRPr="005B0CFB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0F7ED0" w:rsidRDefault="000F7ED0" w:rsidP="00DC2CBA">
            <w:pPr>
              <w:rPr>
                <w:rFonts w:cstheme="minorHAnsi"/>
                <w:sz w:val="20"/>
                <w:szCs w:val="20"/>
              </w:rPr>
            </w:pPr>
            <w:r w:rsidRPr="005B0CFB">
              <w:rPr>
                <w:rFonts w:cstheme="minorHAnsi"/>
                <w:sz w:val="20"/>
                <w:szCs w:val="20"/>
              </w:rPr>
              <w:t>RE LINK</w:t>
            </w:r>
          </w:p>
          <w:p w:rsidR="000F7ED0" w:rsidRPr="005B0CFB" w:rsidRDefault="000F7ED0" w:rsidP="00DC2CBA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F7BD67" wp14:editId="7829FA32">
                  <wp:extent cx="915135" cy="414670"/>
                  <wp:effectExtent l="76200" t="76200" r="132715" b="137795"/>
                  <wp:docPr id="22" name="Picture 22" descr="The Story of Joseph/d'Anton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he Story of Joseph/d'Anton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771" cy="42130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shd w:val="clear" w:color="auto" w:fill="auto"/>
          </w:tcPr>
          <w:p w:rsidR="000F7ED0" w:rsidRPr="00614755" w:rsidRDefault="000F7ED0" w:rsidP="00DC2CBA">
            <w:pPr>
              <w:rPr>
                <w:rFonts w:eastAsia="Times New Roman" w:cstheme="minorHAnsi"/>
                <w:b/>
                <w:color w:val="272626"/>
                <w:sz w:val="20"/>
                <w:szCs w:val="20"/>
                <w:lang w:eastAsia="en-GB"/>
              </w:rPr>
            </w:pPr>
            <w:r w:rsidRPr="00614755">
              <w:rPr>
                <w:rFonts w:eastAsia="Times New Roman" w:cstheme="minorHAnsi"/>
                <w:b/>
                <w:color w:val="272626"/>
                <w:sz w:val="20"/>
                <w:szCs w:val="20"/>
                <w:lang w:eastAsia="en-GB"/>
              </w:rPr>
              <w:t>'Men of the Docks'</w:t>
            </w:r>
          </w:p>
          <w:p w:rsidR="000F7ED0" w:rsidRDefault="000F7ED0" w:rsidP="00DC2CBA">
            <w:pPr>
              <w:rPr>
                <w:rFonts w:eastAsia="Times New Roman" w:cstheme="minorHAnsi"/>
                <w:b/>
                <w:color w:val="4A4A4A"/>
                <w:sz w:val="20"/>
                <w:szCs w:val="20"/>
                <w:lang w:eastAsia="en-GB"/>
              </w:rPr>
            </w:pPr>
            <w:r w:rsidRPr="00614755">
              <w:rPr>
                <w:rFonts w:eastAsia="Times New Roman" w:cstheme="minorHAnsi"/>
                <w:b/>
                <w:color w:val="4A4A4A"/>
                <w:sz w:val="20"/>
                <w:szCs w:val="20"/>
                <w:lang w:eastAsia="en-GB"/>
              </w:rPr>
              <w:t>George Bellows</w:t>
            </w:r>
          </w:p>
          <w:p w:rsidR="000F7ED0" w:rsidRDefault="000F7ED0" w:rsidP="00DC2C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D7051F0" wp14:editId="5904551A">
                  <wp:extent cx="1209675" cy="799345"/>
                  <wp:effectExtent l="19050" t="0" r="9525" b="267970"/>
                  <wp:docPr id="21" name="Picture 21" descr="C:\Users\BKJoanne.Smith\AppData\Local\Microsoft\Windows\INetCache\Content.MSO\4FF3EE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BKJoanne.Smith\AppData\Local\Microsoft\Windows\INetCache\Content.MSO\4FF3EE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431" cy="81372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F7ED0" w:rsidRDefault="00C466BD" w:rsidP="00DC2CBA">
            <w:pPr>
              <w:rPr>
                <w:rStyle w:val="Hyperlink"/>
              </w:rPr>
            </w:pPr>
            <w:hyperlink w:history="1">
              <w:r w:rsidR="000F7ED0" w:rsidRPr="00A96004">
                <w:rPr>
                  <w:rStyle w:val="Hyperlink"/>
                </w:rPr>
                <w:t>https://www.nationalgallery.org.uk /media/31343/national-gallery-teachers-notes-2018_9.pdf</w:t>
              </w:r>
            </w:hyperlink>
          </w:p>
          <w:p w:rsidR="000F7ED0" w:rsidRDefault="000F7ED0" w:rsidP="00DC2CBA">
            <w:pPr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1641BC76" wp14:editId="72E7B190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289772</wp:posOffset>
                  </wp:positionV>
                  <wp:extent cx="1171575" cy="787400"/>
                  <wp:effectExtent l="0" t="0" r="9525" b="0"/>
                  <wp:wrapSquare wrapText="bothSides"/>
                  <wp:docPr id="6" name="Picture 6" descr="Image result for the bat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he bat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Seurat The Bathers</w:t>
            </w:r>
          </w:p>
          <w:p w:rsidR="000F7ED0" w:rsidRDefault="000F7ED0" w:rsidP="00DC2CBA">
            <w:pPr>
              <w:rPr>
                <w:rFonts w:cstheme="minorHAnsi"/>
                <w:sz w:val="20"/>
                <w:szCs w:val="20"/>
              </w:rPr>
            </w:pPr>
          </w:p>
          <w:p w:rsidR="000F7ED0" w:rsidRPr="005B0CFB" w:rsidRDefault="000F7ED0" w:rsidP="00DC2C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0" w:type="dxa"/>
            <w:gridSpan w:val="2"/>
          </w:tcPr>
          <w:p w:rsidR="000F7ED0" w:rsidRDefault="000F7ED0" w:rsidP="00DC2CBA">
            <w:pPr>
              <w:rPr>
                <w:rFonts w:cstheme="minorHAnsi"/>
                <w:sz w:val="20"/>
                <w:szCs w:val="20"/>
              </w:rPr>
            </w:pPr>
            <w:r w:rsidRPr="00015C83">
              <w:rPr>
                <w:rFonts w:cstheme="minorHAnsi"/>
                <w:sz w:val="20"/>
                <w:szCs w:val="20"/>
              </w:rPr>
              <w:lastRenderedPageBreak/>
              <w:t>Bayeux tapestr</w:t>
            </w:r>
            <w:r>
              <w:rPr>
                <w:rFonts w:cstheme="minorHAnsi"/>
                <w:sz w:val="20"/>
                <w:szCs w:val="20"/>
              </w:rPr>
              <w:t>y</w:t>
            </w:r>
          </w:p>
          <w:p w:rsidR="000F7ED0" w:rsidRDefault="000F7ED0" w:rsidP="00DC2CBA">
            <w:pPr>
              <w:rPr>
                <w:rFonts w:cstheme="minorHAnsi"/>
                <w:sz w:val="20"/>
                <w:szCs w:val="20"/>
              </w:rPr>
            </w:pPr>
          </w:p>
          <w:p w:rsidR="000F7ED0" w:rsidRPr="005B0CFB" w:rsidRDefault="000F7ED0" w:rsidP="00DC2CBA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D93D214" wp14:editId="6AEF3157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45085</wp:posOffset>
                  </wp:positionV>
                  <wp:extent cx="1252855" cy="834390"/>
                  <wp:effectExtent l="0" t="0" r="4445" b="3810"/>
                  <wp:wrapSquare wrapText="bothSides"/>
                  <wp:docPr id="5" name="Picture 5" descr="Image result for bayeux tapes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yeux tapes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3390" w:rsidTr="007E3048">
        <w:trPr>
          <w:trHeight w:val="1038"/>
        </w:trPr>
        <w:tc>
          <w:tcPr>
            <w:tcW w:w="1665" w:type="dxa"/>
            <w:shd w:val="clear" w:color="auto" w:fill="9CC2E5" w:themeFill="accent1" w:themeFillTint="99"/>
          </w:tcPr>
          <w:p w:rsidR="002A3390" w:rsidRPr="001E79E7" w:rsidRDefault="002A3390" w:rsidP="00DC2CBA">
            <w:pPr>
              <w:jc w:val="center"/>
              <w:rPr>
                <w:b/>
                <w:sz w:val="28"/>
                <w:szCs w:val="28"/>
              </w:rPr>
            </w:pPr>
            <w:r w:rsidRPr="001E79E7">
              <w:rPr>
                <w:b/>
                <w:sz w:val="28"/>
                <w:szCs w:val="28"/>
              </w:rPr>
              <w:t>DT</w:t>
            </w:r>
          </w:p>
        </w:tc>
        <w:tc>
          <w:tcPr>
            <w:tcW w:w="2584" w:type="dxa"/>
          </w:tcPr>
          <w:p w:rsidR="002A3390" w:rsidRPr="004239D2" w:rsidRDefault="002A3390" w:rsidP="00DC2CBA">
            <w:pPr>
              <w:rPr>
                <w:rStyle w:val="a-size-large"/>
              </w:rPr>
            </w:pPr>
            <w:r w:rsidRPr="004239D2">
              <w:t xml:space="preserve">Make a </w:t>
            </w:r>
            <w:r w:rsidRPr="004239D2">
              <w:rPr>
                <w:rStyle w:val="a-size-large"/>
              </w:rPr>
              <w:t>trebuchet, decorate with family crest. Class competition using ping pong balls.</w:t>
            </w:r>
          </w:p>
          <w:p w:rsidR="002A3390" w:rsidRPr="00AD4715" w:rsidRDefault="00AD4715" w:rsidP="00DC2CBA">
            <w:pPr>
              <w:rPr>
                <w:b/>
              </w:rPr>
            </w:pPr>
            <w:r w:rsidRPr="00AD4715">
              <w:rPr>
                <w:b/>
              </w:rPr>
              <w:t>History Link</w:t>
            </w:r>
          </w:p>
          <w:p w:rsidR="00AD4715" w:rsidRPr="00B331D7" w:rsidRDefault="00AD4715" w:rsidP="00DC2CBA">
            <w:pPr>
              <w:rPr>
                <w:sz w:val="18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</w:tcPr>
          <w:p w:rsidR="002A3390" w:rsidRDefault="002A3390" w:rsidP="00DC2CBA"/>
        </w:tc>
        <w:tc>
          <w:tcPr>
            <w:tcW w:w="2038" w:type="dxa"/>
          </w:tcPr>
          <w:p w:rsidR="00A07C30" w:rsidRPr="00A07C30" w:rsidRDefault="00A07C30" w:rsidP="00A07C30">
            <w:pPr>
              <w:jc w:val="center"/>
              <w:rPr>
                <w:color w:val="00B050"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596265</wp:posOffset>
                  </wp:positionV>
                  <wp:extent cx="556260" cy="556260"/>
                  <wp:effectExtent l="0" t="0" r="0" b="0"/>
                  <wp:wrapSquare wrapText="bothSides"/>
                  <wp:docPr id="7" name="Picture 7" descr="Fairgrounds D&amp;T Class Kit  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irgrounds D&amp;T Class Kit  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9" w:history="1">
              <w:r w:rsidRPr="00A07C30">
                <w:rPr>
                  <w:rStyle w:val="Hyperlink"/>
                  <w:color w:val="00B050"/>
                  <w:sz w:val="14"/>
                </w:rPr>
                <w:t>https://www.tts-group.co.uk/make-your-own-fairgrounds-dt-class-kit/1000370.html?cgid=Primary-D--T-Project_Kits</w:t>
              </w:r>
            </w:hyperlink>
          </w:p>
        </w:tc>
        <w:tc>
          <w:tcPr>
            <w:tcW w:w="2538" w:type="dxa"/>
            <w:shd w:val="clear" w:color="auto" w:fill="D9D9D9" w:themeFill="background1" w:themeFillShade="D9"/>
          </w:tcPr>
          <w:p w:rsidR="002A3390" w:rsidRDefault="002A3390" w:rsidP="00DC2CBA"/>
        </w:tc>
        <w:tc>
          <w:tcPr>
            <w:tcW w:w="4930" w:type="dxa"/>
            <w:gridSpan w:val="2"/>
            <w:shd w:val="clear" w:color="auto" w:fill="FFFFFF" w:themeFill="background1"/>
          </w:tcPr>
          <w:p w:rsidR="00A43DB8" w:rsidRDefault="00A43DB8" w:rsidP="002A339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Design an Alarm System for a chosen purpose (Science Link)</w:t>
            </w:r>
          </w:p>
          <w:p w:rsidR="002A3390" w:rsidRPr="00A07C30" w:rsidRDefault="00A07C30" w:rsidP="002A339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</w:p>
        </w:tc>
      </w:tr>
      <w:tr w:rsidR="00DC2CBA" w:rsidTr="00235266">
        <w:trPr>
          <w:trHeight w:val="1038"/>
        </w:trPr>
        <w:tc>
          <w:tcPr>
            <w:tcW w:w="1665" w:type="dxa"/>
            <w:vMerge w:val="restart"/>
            <w:shd w:val="clear" w:color="auto" w:fill="9CC2E5" w:themeFill="accent1" w:themeFillTint="99"/>
          </w:tcPr>
          <w:p w:rsidR="00DC2CBA" w:rsidRPr="001E79E7" w:rsidRDefault="00DC2CBA" w:rsidP="00DC2CBA">
            <w:pPr>
              <w:jc w:val="center"/>
              <w:rPr>
                <w:b/>
                <w:sz w:val="28"/>
                <w:szCs w:val="28"/>
              </w:rPr>
            </w:pPr>
            <w:r w:rsidRPr="001E79E7"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14175" w:type="dxa"/>
            <w:gridSpan w:val="6"/>
          </w:tcPr>
          <w:p w:rsidR="00DC2CBA" w:rsidRPr="00DC2CBA" w:rsidRDefault="00DC2CBA" w:rsidP="00DC2CB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ind w:left="207" w:hanging="142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 w:rsidRPr="00DC2CBA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understand computer networks, including the internet; how they can provide multiple services, such as the World Wide Web, and the opportunities they offer for communication and collaboration.</w:t>
            </w:r>
          </w:p>
          <w:p w:rsidR="00DC2CBA" w:rsidRPr="00DC2CBA" w:rsidRDefault="00DC2CBA" w:rsidP="00DC2CB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ind w:left="207" w:hanging="142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 w:rsidRPr="00DC2CBA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 xml:space="preserve">use search technologies effectively, appreciate how results are selected and ranked, and be discerning in evaluating digital content. </w:t>
            </w:r>
          </w:p>
          <w:p w:rsidR="00DC2CBA" w:rsidRPr="00DC2CBA" w:rsidRDefault="00DC2CBA" w:rsidP="00DC2CBA">
            <w:pPr>
              <w:pStyle w:val="ListParagraph"/>
              <w:numPr>
                <w:ilvl w:val="0"/>
                <w:numId w:val="19"/>
              </w:numPr>
              <w:tabs>
                <w:tab w:val="num" w:pos="303"/>
              </w:tabs>
              <w:ind w:left="207" w:hanging="142"/>
              <w:rPr>
                <w:rFonts w:cstheme="minorHAnsi"/>
                <w:sz w:val="18"/>
                <w:szCs w:val="18"/>
              </w:rPr>
            </w:pPr>
            <w:r w:rsidRPr="00DC2CBA"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  <w:t>design, write and debug programs that accomplish specific goals, including controlling or simulating physical systems; solve problems by decomposing them into smaller parts.</w:t>
            </w:r>
          </w:p>
          <w:p w:rsidR="00DC2CBA" w:rsidRPr="00DC2CBA" w:rsidRDefault="00DC2CBA" w:rsidP="00DC2CBA">
            <w:pPr>
              <w:pStyle w:val="ListParagraph"/>
              <w:numPr>
                <w:ilvl w:val="0"/>
                <w:numId w:val="19"/>
              </w:numPr>
              <w:tabs>
                <w:tab w:val="num" w:pos="303"/>
              </w:tabs>
              <w:ind w:left="207" w:hanging="142"/>
              <w:rPr>
                <w:rFonts w:cstheme="minorHAnsi"/>
                <w:sz w:val="18"/>
                <w:szCs w:val="18"/>
              </w:rPr>
            </w:pPr>
            <w:r w:rsidRPr="00DC2CBA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use search technologies effectively, appreciate how results are selected and ranked, and be discerning in evaluating digital content.</w:t>
            </w:r>
          </w:p>
          <w:p w:rsidR="00DC2CBA" w:rsidRPr="00DC2CBA" w:rsidRDefault="00DC2CBA" w:rsidP="00DC2CBA">
            <w:pPr>
              <w:pStyle w:val="ListParagraph"/>
              <w:numPr>
                <w:ilvl w:val="0"/>
                <w:numId w:val="19"/>
              </w:numPr>
              <w:tabs>
                <w:tab w:val="num" w:pos="287"/>
              </w:tabs>
              <w:ind w:left="207" w:hanging="142"/>
              <w:rPr>
                <w:sz w:val="18"/>
                <w:szCs w:val="18"/>
              </w:rPr>
            </w:pPr>
            <w:r w:rsidRPr="00DC2CBA"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:rsidR="00DC2CBA" w:rsidRPr="00DC2CBA" w:rsidRDefault="00DC2CBA" w:rsidP="00DC2CBA">
            <w:pPr>
              <w:pStyle w:val="ListParagraph"/>
              <w:numPr>
                <w:ilvl w:val="0"/>
                <w:numId w:val="19"/>
              </w:numPr>
              <w:tabs>
                <w:tab w:val="num" w:pos="287"/>
              </w:tabs>
              <w:ind w:left="207" w:hanging="142"/>
              <w:rPr>
                <w:rFonts w:cstheme="minorHAnsi"/>
                <w:sz w:val="18"/>
                <w:szCs w:val="18"/>
              </w:rPr>
            </w:pPr>
            <w:r w:rsidRPr="00DC2CBA"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  <w:t xml:space="preserve">use sequence, selection, and repetition in programs; work with variables and various forms of input and output. </w:t>
            </w:r>
          </w:p>
          <w:p w:rsidR="00DC2CBA" w:rsidRPr="00DC2CBA" w:rsidRDefault="00DC2CBA" w:rsidP="00DC2CBA">
            <w:pPr>
              <w:pStyle w:val="ListParagraph"/>
              <w:numPr>
                <w:ilvl w:val="0"/>
                <w:numId w:val="19"/>
              </w:numPr>
              <w:tabs>
                <w:tab w:val="num" w:pos="319"/>
              </w:tabs>
              <w:ind w:left="207" w:hanging="142"/>
              <w:rPr>
                <w:sz w:val="18"/>
                <w:szCs w:val="18"/>
              </w:rPr>
            </w:pPr>
            <w:r w:rsidRPr="00DC2CBA"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:rsidR="00DC2CBA" w:rsidRPr="00DC2CBA" w:rsidRDefault="00DC2CBA" w:rsidP="00DC2CBA">
            <w:pPr>
              <w:pStyle w:val="ListParagraph"/>
              <w:numPr>
                <w:ilvl w:val="0"/>
                <w:numId w:val="19"/>
              </w:numPr>
              <w:tabs>
                <w:tab w:val="num" w:pos="323"/>
              </w:tabs>
              <w:ind w:left="207" w:hanging="142"/>
              <w:rPr>
                <w:rFonts w:cstheme="minorHAnsi"/>
                <w:sz w:val="18"/>
                <w:szCs w:val="18"/>
              </w:rPr>
            </w:pPr>
            <w:r w:rsidRPr="00DC2CBA"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  <w:t>use search technologies effectively, appreciate how results are selected and ranked, and be discerning in evaluating digital content.</w:t>
            </w:r>
          </w:p>
          <w:p w:rsidR="00DC2CBA" w:rsidRPr="00DC2CBA" w:rsidRDefault="00DC2CBA" w:rsidP="00DC2CBA">
            <w:pPr>
              <w:pStyle w:val="ListParagraph"/>
              <w:numPr>
                <w:ilvl w:val="0"/>
                <w:numId w:val="19"/>
              </w:numPr>
              <w:tabs>
                <w:tab w:val="num" w:pos="323"/>
              </w:tabs>
              <w:ind w:left="207" w:hanging="142"/>
              <w:rPr>
                <w:rFonts w:cstheme="minorHAnsi"/>
                <w:sz w:val="18"/>
                <w:szCs w:val="18"/>
              </w:rPr>
            </w:pPr>
            <w:r w:rsidRPr="00DC2CBA"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  <w:t>use sequence, selection, and repetition in programs; work with variables and various forms of input and output.</w:t>
            </w:r>
          </w:p>
          <w:p w:rsidR="00DC2CBA" w:rsidRPr="00DC2CBA" w:rsidRDefault="00DC2CBA" w:rsidP="00DC2CB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ind w:left="207" w:hanging="142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 w:rsidRPr="00DC2CBA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design, write and debug programs that accomplish specific goals, including controlling or simulating physical systems; solve problems by decomposing them into smaller parts</w:t>
            </w:r>
          </w:p>
          <w:p w:rsidR="00DC2CBA" w:rsidRPr="00DC2CBA" w:rsidRDefault="00DC2CBA" w:rsidP="00DC2CB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ind w:left="207" w:hanging="142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 w:rsidRPr="00DC2CBA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use sequence, selection, and repetition in programs; work with variables and various forms of input and output</w:t>
            </w:r>
          </w:p>
          <w:p w:rsidR="00DC2CBA" w:rsidRPr="00DC2CBA" w:rsidRDefault="00DC2CBA" w:rsidP="00DC2CB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ind w:left="207" w:hanging="142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 w:rsidRPr="00DC2CBA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 xml:space="preserve">use logical reasoning to explain how some simple algorithms work and to detect and correct errors in algorithms and programs. </w:t>
            </w:r>
          </w:p>
        </w:tc>
      </w:tr>
      <w:tr w:rsidR="00DC2CBA" w:rsidTr="001E07D0">
        <w:trPr>
          <w:trHeight w:val="1700"/>
        </w:trPr>
        <w:tc>
          <w:tcPr>
            <w:tcW w:w="1665" w:type="dxa"/>
            <w:vMerge/>
            <w:shd w:val="clear" w:color="auto" w:fill="9CC2E5" w:themeFill="accent1" w:themeFillTint="99"/>
          </w:tcPr>
          <w:p w:rsidR="00DC2CBA" w:rsidRPr="001E79E7" w:rsidRDefault="00DC2CBA" w:rsidP="00DC2C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</w:tcPr>
          <w:p w:rsidR="00DC2CBA" w:rsidRPr="003D3AB3" w:rsidRDefault="00DC2CBA" w:rsidP="00DC2CBA">
            <w:pPr>
              <w:shd w:val="clear" w:color="auto" w:fill="FFFFFF"/>
              <w:jc w:val="center"/>
              <w:rPr>
                <w:rFonts w:eastAsia="Times New Roman" w:cstheme="minorHAnsi"/>
                <w:color w:val="0B0C0C"/>
                <w:sz w:val="20"/>
                <w:szCs w:val="29"/>
                <w:lang w:eastAsia="en-GB"/>
              </w:rPr>
            </w:pPr>
            <w:r w:rsidRPr="00AC5DE2">
              <w:rPr>
                <w:rFonts w:eastAsia="Times New Roman" w:cstheme="minorHAnsi"/>
                <w:szCs w:val="29"/>
                <w:lang w:eastAsia="en-GB"/>
              </w:rPr>
              <w:t>Purple Mash Unit 4.2: E-Safety</w:t>
            </w:r>
          </w:p>
        </w:tc>
        <w:tc>
          <w:tcPr>
            <w:tcW w:w="2085" w:type="dxa"/>
          </w:tcPr>
          <w:p w:rsidR="00DC2CBA" w:rsidRPr="00414713" w:rsidRDefault="00DC2CBA" w:rsidP="00DC2C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5DE2">
              <w:rPr>
                <w:rFonts w:cstheme="minorHAnsi"/>
                <w:color w:val="0B0C0C"/>
                <w:szCs w:val="29"/>
                <w:shd w:val="clear" w:color="auto" w:fill="FFFFFF"/>
              </w:rPr>
              <w:t>Purple Mash Unit 4.1: Coding</w:t>
            </w:r>
          </w:p>
        </w:tc>
        <w:tc>
          <w:tcPr>
            <w:tcW w:w="2038" w:type="dxa"/>
          </w:tcPr>
          <w:p w:rsidR="00DC2CBA" w:rsidRPr="00AC5DE2" w:rsidRDefault="00DC2CBA" w:rsidP="00DC2CBA">
            <w:pPr>
              <w:jc w:val="center"/>
              <w:rPr>
                <w:rFonts w:cstheme="minorHAnsi"/>
                <w:color w:val="0B0C0C"/>
                <w:szCs w:val="20"/>
                <w:shd w:val="clear" w:color="auto" w:fill="FFFFFF"/>
              </w:rPr>
            </w:pPr>
            <w:r w:rsidRPr="00AC5DE2">
              <w:rPr>
                <w:rFonts w:cstheme="minorHAnsi"/>
                <w:color w:val="0B0C0C"/>
                <w:szCs w:val="20"/>
                <w:shd w:val="clear" w:color="auto" w:fill="FFFFFF"/>
              </w:rPr>
              <w:t>Purple Mash Unit 4.4: Writing for Different Audiences</w:t>
            </w:r>
          </w:p>
          <w:p w:rsidR="00DC2CBA" w:rsidRPr="00AC5DE2" w:rsidRDefault="00DC2CBA" w:rsidP="00DC2CBA">
            <w:pPr>
              <w:jc w:val="center"/>
              <w:rPr>
                <w:rFonts w:cstheme="minorHAnsi"/>
                <w:color w:val="0B0C0C"/>
                <w:szCs w:val="20"/>
                <w:shd w:val="clear" w:color="auto" w:fill="FFFFFF"/>
              </w:rPr>
            </w:pPr>
          </w:p>
          <w:p w:rsidR="00DC2CBA" w:rsidRPr="00642BA4" w:rsidRDefault="00DC2CBA" w:rsidP="00DC2CBA">
            <w:pPr>
              <w:jc w:val="center"/>
              <w:rPr>
                <w:rFonts w:cstheme="minorHAnsi"/>
              </w:rPr>
            </w:pPr>
            <w:r w:rsidRPr="00AC5DE2">
              <w:rPr>
                <w:rFonts w:cstheme="minorHAnsi"/>
                <w:color w:val="0B0C0C"/>
                <w:szCs w:val="20"/>
                <w:shd w:val="clear" w:color="auto" w:fill="FFFFFF"/>
              </w:rPr>
              <w:t>Purple Mash 4.6: Animation</w:t>
            </w:r>
          </w:p>
        </w:tc>
        <w:tc>
          <w:tcPr>
            <w:tcW w:w="2538" w:type="dxa"/>
          </w:tcPr>
          <w:p w:rsidR="00DC2CBA" w:rsidRDefault="00DC2CBA" w:rsidP="00DC2CBA">
            <w:pPr>
              <w:jc w:val="center"/>
            </w:pPr>
            <w:r w:rsidRPr="00AC5DE2">
              <w:rPr>
                <w:rFonts w:cstheme="minorHAnsi"/>
                <w:color w:val="0B0C0C"/>
                <w:szCs w:val="20"/>
                <w:shd w:val="clear" w:color="auto" w:fill="FFFFFF"/>
              </w:rPr>
              <w:t>Purple Mash Unit 4.3: Spreadsheets</w:t>
            </w:r>
          </w:p>
        </w:tc>
        <w:tc>
          <w:tcPr>
            <w:tcW w:w="2561" w:type="dxa"/>
          </w:tcPr>
          <w:p w:rsidR="00DC2CBA" w:rsidRPr="00AC5DE2" w:rsidRDefault="00DC2CBA" w:rsidP="00DC2CBA">
            <w:pPr>
              <w:jc w:val="center"/>
              <w:rPr>
                <w:rFonts w:cstheme="minorHAnsi"/>
                <w:color w:val="0B0C0C"/>
                <w:szCs w:val="29"/>
                <w:shd w:val="clear" w:color="auto" w:fill="FFFFFF"/>
              </w:rPr>
            </w:pPr>
            <w:r w:rsidRPr="00AC5DE2">
              <w:rPr>
                <w:rFonts w:cstheme="minorHAnsi"/>
                <w:color w:val="0B0C0C"/>
                <w:szCs w:val="29"/>
                <w:shd w:val="clear" w:color="auto" w:fill="FFFFFF"/>
              </w:rPr>
              <w:t>Purple Mash Unit 4.7: Effective Searching</w:t>
            </w:r>
          </w:p>
          <w:p w:rsidR="00DC2CBA" w:rsidRPr="00AC5DE2" w:rsidRDefault="00DC2CBA" w:rsidP="00DC2CBA">
            <w:pPr>
              <w:jc w:val="center"/>
              <w:rPr>
                <w:rFonts w:cstheme="minorHAnsi"/>
                <w:color w:val="0B0C0C"/>
                <w:szCs w:val="29"/>
                <w:shd w:val="clear" w:color="auto" w:fill="FFFFFF"/>
              </w:rPr>
            </w:pPr>
          </w:p>
          <w:p w:rsidR="00DC2CBA" w:rsidRPr="00414713" w:rsidRDefault="00DC2CBA" w:rsidP="00DC2CBA">
            <w:pPr>
              <w:jc w:val="center"/>
              <w:rPr>
                <w:rFonts w:cstheme="minorHAnsi"/>
              </w:rPr>
            </w:pPr>
            <w:r w:rsidRPr="00AC5DE2">
              <w:rPr>
                <w:rFonts w:cstheme="minorHAnsi"/>
                <w:color w:val="0B0C0C"/>
                <w:szCs w:val="29"/>
                <w:shd w:val="clear" w:color="auto" w:fill="FFFFFF"/>
              </w:rPr>
              <w:t>Purple Mash 4.5: Logo</w:t>
            </w:r>
          </w:p>
        </w:tc>
        <w:tc>
          <w:tcPr>
            <w:tcW w:w="2369" w:type="dxa"/>
          </w:tcPr>
          <w:p w:rsidR="00DC2CBA" w:rsidRPr="00642BA4" w:rsidRDefault="00DC2CBA" w:rsidP="00DC2CBA">
            <w:pPr>
              <w:shd w:val="clear" w:color="auto" w:fill="FFFFFF"/>
              <w:jc w:val="center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AC5DE2">
              <w:rPr>
                <w:rFonts w:eastAsia="Times New Roman" w:cstheme="minorHAnsi"/>
                <w:color w:val="0B0C0C"/>
                <w:szCs w:val="20"/>
                <w:lang w:eastAsia="en-GB"/>
              </w:rPr>
              <w:t>Purple Mash 4.8: Hardware</w:t>
            </w:r>
          </w:p>
        </w:tc>
      </w:tr>
      <w:tr w:rsidR="00DC2CBA" w:rsidTr="00DC2CBA">
        <w:tc>
          <w:tcPr>
            <w:tcW w:w="1665" w:type="dxa"/>
            <w:vMerge w:val="restart"/>
            <w:shd w:val="clear" w:color="auto" w:fill="9CC2E5" w:themeFill="accent1" w:themeFillTint="99"/>
          </w:tcPr>
          <w:p w:rsidR="00DC2CBA" w:rsidRPr="001E79E7" w:rsidRDefault="00DC2CBA" w:rsidP="00DC2CBA">
            <w:pPr>
              <w:jc w:val="center"/>
              <w:rPr>
                <w:b/>
                <w:sz w:val="28"/>
                <w:szCs w:val="28"/>
              </w:rPr>
            </w:pPr>
            <w:r w:rsidRPr="001E79E7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14175" w:type="dxa"/>
            <w:gridSpan w:val="6"/>
          </w:tcPr>
          <w:p w:rsidR="00DC2CBA" w:rsidRPr="003D3AB3" w:rsidRDefault="00DC2CBA" w:rsidP="00DC2CBA">
            <w:pPr>
              <w:pStyle w:val="ListParagraph"/>
              <w:numPr>
                <w:ilvl w:val="0"/>
                <w:numId w:val="7"/>
              </w:numPr>
              <w:ind w:left="440" w:hanging="278"/>
              <w:rPr>
                <w:sz w:val="20"/>
              </w:rPr>
            </w:pPr>
            <w:r w:rsidRPr="003D3AB3">
              <w:rPr>
                <w:sz w:val="20"/>
              </w:rPr>
              <w:t>play and perform in solo and ensemble contexts, using their voices and playing musical instruments with increasing accuracy, fluency, control and expression</w:t>
            </w:r>
          </w:p>
          <w:p w:rsidR="00DC2CBA" w:rsidRPr="003D3AB3" w:rsidRDefault="00DC2CBA" w:rsidP="00DC2CBA">
            <w:pPr>
              <w:pStyle w:val="ListParagraph"/>
              <w:numPr>
                <w:ilvl w:val="0"/>
                <w:numId w:val="7"/>
              </w:numPr>
              <w:ind w:left="440" w:hanging="278"/>
              <w:rPr>
                <w:sz w:val="20"/>
              </w:rPr>
            </w:pPr>
            <w:r w:rsidRPr="003D3AB3">
              <w:rPr>
                <w:sz w:val="20"/>
              </w:rPr>
              <w:lastRenderedPageBreak/>
              <w:t>improvise and compose music for a range of purposes using the inter-related dimensions of music</w:t>
            </w:r>
          </w:p>
          <w:p w:rsidR="00DC2CBA" w:rsidRPr="003D3AB3" w:rsidRDefault="00DC2CBA" w:rsidP="00DC2CBA">
            <w:pPr>
              <w:pStyle w:val="ListParagraph"/>
              <w:numPr>
                <w:ilvl w:val="0"/>
                <w:numId w:val="7"/>
              </w:numPr>
              <w:ind w:left="440" w:hanging="278"/>
              <w:rPr>
                <w:sz w:val="20"/>
              </w:rPr>
            </w:pPr>
            <w:r w:rsidRPr="003D3AB3">
              <w:rPr>
                <w:sz w:val="20"/>
              </w:rPr>
              <w:t>listen with attention to detail and recall sounds with increasing aural memory</w:t>
            </w:r>
          </w:p>
          <w:p w:rsidR="00DC2CBA" w:rsidRPr="003D3AB3" w:rsidRDefault="00DC2CBA" w:rsidP="00DC2CBA">
            <w:pPr>
              <w:pStyle w:val="ListParagraph"/>
              <w:numPr>
                <w:ilvl w:val="0"/>
                <w:numId w:val="7"/>
              </w:numPr>
              <w:ind w:left="440" w:hanging="278"/>
              <w:rPr>
                <w:sz w:val="20"/>
              </w:rPr>
            </w:pPr>
            <w:r w:rsidRPr="003D3AB3">
              <w:rPr>
                <w:sz w:val="20"/>
              </w:rPr>
              <w:t xml:space="preserve">use and understand staff and other musical notations </w:t>
            </w:r>
          </w:p>
          <w:p w:rsidR="00DC2CBA" w:rsidRPr="003D3AB3" w:rsidRDefault="00DC2CBA" w:rsidP="00DC2CBA">
            <w:pPr>
              <w:pStyle w:val="ListParagraph"/>
              <w:numPr>
                <w:ilvl w:val="0"/>
                <w:numId w:val="7"/>
              </w:numPr>
              <w:ind w:left="440" w:hanging="278"/>
              <w:rPr>
                <w:sz w:val="20"/>
              </w:rPr>
            </w:pPr>
            <w:r w:rsidRPr="003D3AB3">
              <w:rPr>
                <w:sz w:val="20"/>
              </w:rPr>
              <w:t>appreciate and understand a wide range of high-quality live and recorded music drawn from different traditions and from great composers and musicians</w:t>
            </w:r>
          </w:p>
          <w:p w:rsidR="00DC2CBA" w:rsidRPr="003D3AB3" w:rsidRDefault="00DC2CBA" w:rsidP="00DC2CBA">
            <w:pPr>
              <w:pStyle w:val="ListParagraph"/>
              <w:numPr>
                <w:ilvl w:val="0"/>
                <w:numId w:val="7"/>
              </w:numPr>
              <w:ind w:left="440" w:hanging="278"/>
              <w:rPr>
                <w:sz w:val="20"/>
              </w:rPr>
            </w:pPr>
            <w:r w:rsidRPr="003D3AB3">
              <w:rPr>
                <w:sz w:val="20"/>
              </w:rPr>
              <w:t>develop an understanding of the history of music.</w:t>
            </w:r>
          </w:p>
        </w:tc>
      </w:tr>
      <w:tr w:rsidR="00530269" w:rsidTr="001E07D0">
        <w:tc>
          <w:tcPr>
            <w:tcW w:w="1665" w:type="dxa"/>
            <w:vMerge/>
            <w:shd w:val="clear" w:color="auto" w:fill="9CC2E5" w:themeFill="accent1" w:themeFillTint="99"/>
          </w:tcPr>
          <w:p w:rsidR="00530269" w:rsidRPr="001E79E7" w:rsidRDefault="00530269" w:rsidP="005302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</w:tcPr>
          <w:p w:rsidR="00530269" w:rsidRPr="00AC5DE2" w:rsidRDefault="00530269" w:rsidP="00530269">
            <w:pPr>
              <w:jc w:val="center"/>
            </w:pPr>
            <w:r w:rsidRPr="00AC5DE2">
              <w:t>Charanga: Mamma Mia</w:t>
            </w:r>
          </w:p>
        </w:tc>
        <w:tc>
          <w:tcPr>
            <w:tcW w:w="2085" w:type="dxa"/>
          </w:tcPr>
          <w:p w:rsidR="00530269" w:rsidRPr="00AC5DE2" w:rsidRDefault="00530269" w:rsidP="00530269">
            <w:pPr>
              <w:jc w:val="center"/>
            </w:pPr>
            <w:r w:rsidRPr="00AC5DE2">
              <w:t>Charanga: Stop!</w:t>
            </w:r>
          </w:p>
        </w:tc>
        <w:tc>
          <w:tcPr>
            <w:tcW w:w="2038" w:type="dxa"/>
          </w:tcPr>
          <w:p w:rsidR="00530269" w:rsidRPr="00AC5DE2" w:rsidRDefault="00530269" w:rsidP="00530269">
            <w:pPr>
              <w:jc w:val="center"/>
            </w:pPr>
            <w:r w:rsidRPr="00AC5DE2">
              <w:t>Charanga: Lean on Me</w:t>
            </w:r>
          </w:p>
        </w:tc>
        <w:tc>
          <w:tcPr>
            <w:tcW w:w="2538" w:type="dxa"/>
          </w:tcPr>
          <w:p w:rsidR="00530269" w:rsidRPr="00AC5DE2" w:rsidRDefault="00530269" w:rsidP="00530269">
            <w:pPr>
              <w:jc w:val="center"/>
            </w:pPr>
            <w:r w:rsidRPr="00AC5DE2">
              <w:t>Charanga: Blackbird</w:t>
            </w:r>
          </w:p>
        </w:tc>
        <w:tc>
          <w:tcPr>
            <w:tcW w:w="2561" w:type="dxa"/>
          </w:tcPr>
          <w:p w:rsidR="00530269" w:rsidRPr="00AC5DE2" w:rsidRDefault="00530269" w:rsidP="00530269">
            <w:pPr>
              <w:tabs>
                <w:tab w:val="left" w:pos="600"/>
              </w:tabs>
              <w:ind w:firstLine="178"/>
              <w:jc w:val="center"/>
            </w:pPr>
            <w:r w:rsidRPr="00AC5DE2">
              <w:t>Songs for Viking play</w:t>
            </w:r>
          </w:p>
        </w:tc>
        <w:tc>
          <w:tcPr>
            <w:tcW w:w="2369" w:type="dxa"/>
          </w:tcPr>
          <w:p w:rsidR="00530269" w:rsidRPr="00AC5DE2" w:rsidRDefault="00530269" w:rsidP="00530269">
            <w:pPr>
              <w:jc w:val="center"/>
            </w:pPr>
            <w:r w:rsidRPr="00AC5DE2">
              <w:t>Charanga:</w:t>
            </w:r>
            <w:r>
              <w:t xml:space="preserve"> Reflect, Replay, Rewind</w:t>
            </w:r>
          </w:p>
        </w:tc>
      </w:tr>
      <w:tr w:rsidR="00530269" w:rsidTr="00DC2CBA">
        <w:tc>
          <w:tcPr>
            <w:tcW w:w="1665" w:type="dxa"/>
            <w:vMerge w:val="restart"/>
            <w:shd w:val="clear" w:color="auto" w:fill="9CC2E5" w:themeFill="accent1" w:themeFillTint="99"/>
          </w:tcPr>
          <w:p w:rsidR="00530269" w:rsidRPr="001E79E7" w:rsidRDefault="00530269" w:rsidP="00530269">
            <w:pPr>
              <w:jc w:val="center"/>
              <w:rPr>
                <w:b/>
                <w:sz w:val="28"/>
                <w:szCs w:val="28"/>
              </w:rPr>
            </w:pPr>
            <w:r w:rsidRPr="001E79E7">
              <w:rPr>
                <w:b/>
                <w:sz w:val="28"/>
                <w:szCs w:val="28"/>
              </w:rPr>
              <w:t>MFL</w:t>
            </w:r>
          </w:p>
        </w:tc>
        <w:tc>
          <w:tcPr>
            <w:tcW w:w="14175" w:type="dxa"/>
            <w:gridSpan w:val="6"/>
          </w:tcPr>
          <w:p w:rsidR="00530269" w:rsidRPr="003D3AB3" w:rsidRDefault="00530269" w:rsidP="00530269">
            <w:pPr>
              <w:pStyle w:val="ListParagraph"/>
              <w:numPr>
                <w:ilvl w:val="0"/>
                <w:numId w:val="7"/>
              </w:numPr>
              <w:ind w:left="272" w:hanging="278"/>
              <w:rPr>
                <w:sz w:val="20"/>
              </w:rPr>
            </w:pPr>
            <w:r w:rsidRPr="003D3AB3">
              <w:rPr>
                <w:sz w:val="20"/>
              </w:rPr>
              <w:t xml:space="preserve">listen attentively to spoken language and show understanding by joining in and responding </w:t>
            </w:r>
          </w:p>
          <w:p w:rsidR="00530269" w:rsidRPr="003D3AB3" w:rsidRDefault="00530269" w:rsidP="00530269">
            <w:pPr>
              <w:pStyle w:val="ListParagraph"/>
              <w:numPr>
                <w:ilvl w:val="0"/>
                <w:numId w:val="7"/>
              </w:numPr>
              <w:ind w:left="272" w:hanging="278"/>
              <w:rPr>
                <w:sz w:val="20"/>
              </w:rPr>
            </w:pPr>
            <w:r w:rsidRPr="003D3AB3">
              <w:rPr>
                <w:sz w:val="20"/>
              </w:rPr>
              <w:t>explore the patterns and sounds of language through songs and rhymes and link the spelling, sound and meaning of words</w:t>
            </w:r>
          </w:p>
          <w:p w:rsidR="00530269" w:rsidRPr="003D3AB3" w:rsidRDefault="00530269" w:rsidP="00530269">
            <w:pPr>
              <w:pStyle w:val="ListParagraph"/>
              <w:numPr>
                <w:ilvl w:val="0"/>
                <w:numId w:val="7"/>
              </w:numPr>
              <w:ind w:left="272" w:hanging="278"/>
              <w:rPr>
                <w:sz w:val="20"/>
              </w:rPr>
            </w:pPr>
            <w:r w:rsidRPr="003D3AB3">
              <w:rPr>
                <w:sz w:val="20"/>
              </w:rPr>
              <w:t>engage in conversations; ask and answer questions; express opinions and respond to those of others; seek clarification and help</w:t>
            </w:r>
          </w:p>
          <w:p w:rsidR="00530269" w:rsidRPr="003D3AB3" w:rsidRDefault="00530269" w:rsidP="00530269">
            <w:pPr>
              <w:pStyle w:val="ListParagraph"/>
              <w:numPr>
                <w:ilvl w:val="0"/>
                <w:numId w:val="7"/>
              </w:numPr>
              <w:ind w:left="272" w:hanging="278"/>
              <w:rPr>
                <w:sz w:val="20"/>
              </w:rPr>
            </w:pPr>
            <w:r w:rsidRPr="003D3AB3">
              <w:rPr>
                <w:sz w:val="20"/>
              </w:rPr>
              <w:t xml:space="preserve">speak in sentences, using familiar vocabulary, phrases and basic language structures </w:t>
            </w:r>
          </w:p>
          <w:p w:rsidR="00530269" w:rsidRPr="003D3AB3" w:rsidRDefault="00530269" w:rsidP="00530269">
            <w:pPr>
              <w:pStyle w:val="ListParagraph"/>
              <w:numPr>
                <w:ilvl w:val="0"/>
                <w:numId w:val="7"/>
              </w:numPr>
              <w:ind w:left="272" w:hanging="278"/>
              <w:rPr>
                <w:sz w:val="20"/>
              </w:rPr>
            </w:pPr>
            <w:r w:rsidRPr="003D3AB3">
              <w:rPr>
                <w:sz w:val="20"/>
              </w:rPr>
              <w:t>develop accurate pronunciation and intonation so that others understand when they are reading aloud or using familiar words and phrases</w:t>
            </w:r>
          </w:p>
          <w:p w:rsidR="00530269" w:rsidRPr="003D3AB3" w:rsidRDefault="00530269" w:rsidP="00530269">
            <w:pPr>
              <w:pStyle w:val="ListParagraph"/>
              <w:numPr>
                <w:ilvl w:val="0"/>
                <w:numId w:val="7"/>
              </w:numPr>
              <w:ind w:left="272" w:hanging="278"/>
              <w:rPr>
                <w:sz w:val="20"/>
              </w:rPr>
            </w:pPr>
            <w:r w:rsidRPr="003D3AB3">
              <w:rPr>
                <w:sz w:val="20"/>
              </w:rPr>
              <w:t>present ideas and information orally to a range of audiences</w:t>
            </w:r>
          </w:p>
          <w:p w:rsidR="00530269" w:rsidRPr="003D3AB3" w:rsidRDefault="00530269" w:rsidP="00530269">
            <w:pPr>
              <w:pStyle w:val="ListParagraph"/>
              <w:numPr>
                <w:ilvl w:val="0"/>
                <w:numId w:val="7"/>
              </w:numPr>
              <w:ind w:left="272" w:hanging="278"/>
              <w:rPr>
                <w:sz w:val="20"/>
              </w:rPr>
            </w:pPr>
            <w:r w:rsidRPr="003D3AB3">
              <w:rPr>
                <w:sz w:val="20"/>
              </w:rPr>
              <w:t>read carefully and show understanding of words, phrases and simple writing</w:t>
            </w:r>
          </w:p>
          <w:p w:rsidR="00530269" w:rsidRPr="003D3AB3" w:rsidRDefault="00530269" w:rsidP="00530269">
            <w:pPr>
              <w:pStyle w:val="ListParagraph"/>
              <w:numPr>
                <w:ilvl w:val="0"/>
                <w:numId w:val="7"/>
              </w:numPr>
              <w:ind w:left="272" w:hanging="278"/>
              <w:rPr>
                <w:sz w:val="20"/>
              </w:rPr>
            </w:pPr>
            <w:r w:rsidRPr="003D3AB3">
              <w:rPr>
                <w:sz w:val="20"/>
              </w:rPr>
              <w:t>appreciate stories, songs, poems and rhymes in the language</w:t>
            </w:r>
          </w:p>
          <w:p w:rsidR="00530269" w:rsidRPr="003D3AB3" w:rsidRDefault="00530269" w:rsidP="00530269">
            <w:pPr>
              <w:pStyle w:val="ListParagraph"/>
              <w:numPr>
                <w:ilvl w:val="0"/>
                <w:numId w:val="7"/>
              </w:numPr>
              <w:ind w:left="272" w:hanging="278"/>
              <w:rPr>
                <w:sz w:val="20"/>
              </w:rPr>
            </w:pPr>
            <w:r w:rsidRPr="003D3AB3">
              <w:rPr>
                <w:sz w:val="20"/>
              </w:rPr>
              <w:t>broaden their vocabulary and develop their ability to understand new words that are introduced into familiar written material, including through using a dictionary</w:t>
            </w:r>
          </w:p>
          <w:p w:rsidR="00530269" w:rsidRPr="003D3AB3" w:rsidRDefault="00530269" w:rsidP="00530269">
            <w:pPr>
              <w:pStyle w:val="ListParagraph"/>
              <w:numPr>
                <w:ilvl w:val="0"/>
                <w:numId w:val="7"/>
              </w:numPr>
              <w:ind w:left="272" w:hanging="278"/>
              <w:rPr>
                <w:sz w:val="20"/>
              </w:rPr>
            </w:pPr>
            <w:r w:rsidRPr="003D3AB3">
              <w:rPr>
                <w:sz w:val="20"/>
              </w:rPr>
              <w:t>write phrases from memory, and adapt these to create new sentences, to express ideas clearly</w:t>
            </w:r>
          </w:p>
          <w:p w:rsidR="00530269" w:rsidRPr="003D3AB3" w:rsidRDefault="00530269" w:rsidP="00530269">
            <w:pPr>
              <w:pStyle w:val="ListParagraph"/>
              <w:numPr>
                <w:ilvl w:val="0"/>
                <w:numId w:val="7"/>
              </w:numPr>
              <w:ind w:left="272" w:hanging="278"/>
              <w:rPr>
                <w:sz w:val="20"/>
              </w:rPr>
            </w:pPr>
            <w:r w:rsidRPr="003D3AB3">
              <w:rPr>
                <w:sz w:val="20"/>
              </w:rPr>
              <w:t>describe people, places, things and actions orally and in writing</w:t>
            </w:r>
          </w:p>
        </w:tc>
      </w:tr>
      <w:tr w:rsidR="00530269" w:rsidTr="001E07D0">
        <w:tc>
          <w:tcPr>
            <w:tcW w:w="1665" w:type="dxa"/>
            <w:vMerge/>
            <w:shd w:val="clear" w:color="auto" w:fill="9CC2E5" w:themeFill="accent1" w:themeFillTint="99"/>
          </w:tcPr>
          <w:p w:rsidR="00530269" w:rsidRPr="000A3CDA" w:rsidRDefault="00530269" w:rsidP="00530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530269" w:rsidRPr="00455ABD" w:rsidRDefault="00530269" w:rsidP="00530269">
            <w:pPr>
              <w:tabs>
                <w:tab w:val="left" w:pos="310"/>
              </w:tabs>
              <w:jc w:val="center"/>
              <w:rPr>
                <w:sz w:val="20"/>
              </w:rPr>
            </w:pPr>
            <w:r>
              <w:t>Rigolo Unit 7: Encore! (People and places)</w:t>
            </w:r>
          </w:p>
        </w:tc>
        <w:tc>
          <w:tcPr>
            <w:tcW w:w="2085" w:type="dxa"/>
          </w:tcPr>
          <w:p w:rsidR="00530269" w:rsidRPr="00455ABD" w:rsidRDefault="00530269" w:rsidP="00530269">
            <w:pPr>
              <w:tabs>
                <w:tab w:val="left" w:pos="1020"/>
              </w:tabs>
              <w:jc w:val="center"/>
              <w:rPr>
                <w:sz w:val="20"/>
              </w:rPr>
            </w:pPr>
            <w:r>
              <w:t xml:space="preserve">Rigolo Unit 8: Quelle </w:t>
            </w:r>
            <w:proofErr w:type="spellStart"/>
            <w:r>
              <w:t>heure</w:t>
            </w:r>
            <w:proofErr w:type="spellEnd"/>
            <w:r>
              <w:t xml:space="preserve"> </w:t>
            </w:r>
            <w:proofErr w:type="spellStart"/>
            <w:r>
              <w:t>est-il</w:t>
            </w:r>
            <w:proofErr w:type="spellEnd"/>
            <w:r>
              <w:t>? (Time)</w:t>
            </w:r>
          </w:p>
        </w:tc>
        <w:tc>
          <w:tcPr>
            <w:tcW w:w="2038" w:type="dxa"/>
          </w:tcPr>
          <w:p w:rsidR="00530269" w:rsidRPr="00455ABD" w:rsidRDefault="00530269" w:rsidP="00530269">
            <w:pPr>
              <w:tabs>
                <w:tab w:val="left" w:pos="1020"/>
              </w:tabs>
              <w:jc w:val="center"/>
              <w:rPr>
                <w:sz w:val="20"/>
              </w:rPr>
            </w:pPr>
            <w:r>
              <w:t>Rigolo Unit 9: Les fêtes (Festivals)</w:t>
            </w:r>
          </w:p>
        </w:tc>
        <w:tc>
          <w:tcPr>
            <w:tcW w:w="2538" w:type="dxa"/>
          </w:tcPr>
          <w:p w:rsidR="00530269" w:rsidRPr="00455ABD" w:rsidRDefault="00530269" w:rsidP="00530269">
            <w:pPr>
              <w:tabs>
                <w:tab w:val="left" w:pos="1020"/>
              </w:tabs>
              <w:jc w:val="center"/>
              <w:rPr>
                <w:sz w:val="20"/>
              </w:rPr>
            </w:pPr>
            <w:proofErr w:type="spellStart"/>
            <w:r>
              <w:t>Rigolo</w:t>
            </w:r>
            <w:proofErr w:type="spellEnd"/>
            <w:r>
              <w:t xml:space="preserve"> Unit 10: </w:t>
            </w:r>
            <w:proofErr w:type="spellStart"/>
            <w:r>
              <w:t>Où</w:t>
            </w:r>
            <w:proofErr w:type="spellEnd"/>
            <w:r>
              <w:t xml:space="preserve"> vas-</w:t>
            </w:r>
            <w:proofErr w:type="spellStart"/>
            <w:r>
              <w:t>tu</w:t>
            </w:r>
            <w:proofErr w:type="spellEnd"/>
            <w:r>
              <w:t>? (Where are you going?)</w:t>
            </w:r>
          </w:p>
        </w:tc>
        <w:tc>
          <w:tcPr>
            <w:tcW w:w="2561" w:type="dxa"/>
          </w:tcPr>
          <w:p w:rsidR="00530269" w:rsidRPr="00455ABD" w:rsidRDefault="00530269" w:rsidP="00530269">
            <w:pPr>
              <w:tabs>
                <w:tab w:val="left" w:pos="1020"/>
              </w:tabs>
              <w:jc w:val="center"/>
              <w:rPr>
                <w:sz w:val="20"/>
              </w:rPr>
            </w:pPr>
            <w:r>
              <w:t>Rigolo Unit 11: On mange! (Eating)</w:t>
            </w:r>
          </w:p>
        </w:tc>
        <w:tc>
          <w:tcPr>
            <w:tcW w:w="2369" w:type="dxa"/>
          </w:tcPr>
          <w:p w:rsidR="00530269" w:rsidRPr="00455ABD" w:rsidRDefault="00530269" w:rsidP="00530269">
            <w:pPr>
              <w:tabs>
                <w:tab w:val="left" w:pos="1020"/>
              </w:tabs>
              <w:jc w:val="center"/>
              <w:rPr>
                <w:sz w:val="20"/>
              </w:rPr>
            </w:pPr>
            <w:r>
              <w:t>Rigolo Unit 12: Le cirque (Different languages)</w:t>
            </w:r>
          </w:p>
        </w:tc>
      </w:tr>
      <w:tr w:rsidR="00530269" w:rsidTr="00DC2CBA">
        <w:tc>
          <w:tcPr>
            <w:tcW w:w="1665" w:type="dxa"/>
            <w:vMerge w:val="restart"/>
            <w:shd w:val="clear" w:color="auto" w:fill="9CC2E5" w:themeFill="accent1" w:themeFillTint="99"/>
          </w:tcPr>
          <w:p w:rsidR="00530269" w:rsidRPr="001E79E7" w:rsidRDefault="00530269" w:rsidP="00530269">
            <w:pPr>
              <w:jc w:val="center"/>
              <w:rPr>
                <w:b/>
                <w:sz w:val="28"/>
                <w:szCs w:val="28"/>
              </w:rPr>
            </w:pPr>
            <w:r w:rsidRPr="001E79E7">
              <w:rPr>
                <w:b/>
                <w:sz w:val="28"/>
                <w:szCs w:val="28"/>
              </w:rPr>
              <w:t>PE</w:t>
            </w:r>
          </w:p>
        </w:tc>
        <w:tc>
          <w:tcPr>
            <w:tcW w:w="14175" w:type="dxa"/>
            <w:gridSpan w:val="6"/>
          </w:tcPr>
          <w:p w:rsidR="00530269" w:rsidRPr="003D3AB3" w:rsidRDefault="00530269" w:rsidP="00530269">
            <w:pPr>
              <w:numPr>
                <w:ilvl w:val="0"/>
                <w:numId w:val="8"/>
              </w:numPr>
              <w:shd w:val="clear" w:color="auto" w:fill="FFFFFF"/>
              <w:ind w:left="301" w:hanging="278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3D3AB3">
              <w:rPr>
                <w:rFonts w:eastAsia="Times New Roman" w:cstheme="minorHAnsi"/>
                <w:color w:val="0B0C0C"/>
                <w:sz w:val="20"/>
                <w:lang w:eastAsia="en-GB"/>
              </w:rPr>
              <w:t>use running, jumping, throwing and catching in isolation and in combination</w:t>
            </w:r>
          </w:p>
          <w:p w:rsidR="00530269" w:rsidRPr="003D3AB3" w:rsidRDefault="00530269" w:rsidP="00530269">
            <w:pPr>
              <w:numPr>
                <w:ilvl w:val="0"/>
                <w:numId w:val="8"/>
              </w:numPr>
              <w:shd w:val="clear" w:color="auto" w:fill="FFFFFF"/>
              <w:ind w:left="301" w:hanging="278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3D3AB3">
              <w:rPr>
                <w:rFonts w:eastAsia="Times New Roman" w:cstheme="minorHAnsi"/>
                <w:color w:val="0B0C0C"/>
                <w:sz w:val="20"/>
                <w:lang w:eastAsia="en-GB"/>
              </w:rPr>
              <w:t>play competitive games, modified where appropriate [for example, badminton, basketball, cricket, football, hockey, netball, rounder and tennis], and apply basic principles suitable for attacking and defending</w:t>
            </w:r>
          </w:p>
          <w:p w:rsidR="00530269" w:rsidRPr="003D3AB3" w:rsidRDefault="00530269" w:rsidP="00530269">
            <w:pPr>
              <w:numPr>
                <w:ilvl w:val="0"/>
                <w:numId w:val="8"/>
              </w:numPr>
              <w:shd w:val="clear" w:color="auto" w:fill="FFFFFF"/>
              <w:ind w:left="301" w:hanging="278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3D3AB3">
              <w:rPr>
                <w:rFonts w:eastAsia="Times New Roman" w:cstheme="minorHAnsi"/>
                <w:color w:val="0B0C0C"/>
                <w:sz w:val="20"/>
                <w:lang w:eastAsia="en-GB"/>
              </w:rPr>
              <w:t>develop flexibility, strength, technique, control and balance [for example, through athletics and gymnastics]</w:t>
            </w:r>
          </w:p>
          <w:p w:rsidR="00530269" w:rsidRPr="003D3AB3" w:rsidRDefault="00530269" w:rsidP="00530269">
            <w:pPr>
              <w:numPr>
                <w:ilvl w:val="0"/>
                <w:numId w:val="8"/>
              </w:numPr>
              <w:shd w:val="clear" w:color="auto" w:fill="FFFFFF"/>
              <w:ind w:left="301" w:hanging="278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3D3AB3">
              <w:rPr>
                <w:rFonts w:eastAsia="Times New Roman" w:cstheme="minorHAnsi"/>
                <w:color w:val="0B0C0C"/>
                <w:sz w:val="20"/>
                <w:lang w:eastAsia="en-GB"/>
              </w:rPr>
              <w:t>perform dances using a range of movement patterns</w:t>
            </w:r>
          </w:p>
          <w:p w:rsidR="00530269" w:rsidRPr="003D3AB3" w:rsidRDefault="00530269" w:rsidP="00530269">
            <w:pPr>
              <w:numPr>
                <w:ilvl w:val="0"/>
                <w:numId w:val="8"/>
              </w:numPr>
              <w:shd w:val="clear" w:color="auto" w:fill="FFFFFF"/>
              <w:ind w:left="301" w:hanging="278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3D3AB3">
              <w:rPr>
                <w:rFonts w:eastAsia="Times New Roman" w:cstheme="minorHAnsi"/>
                <w:color w:val="0B0C0C"/>
                <w:sz w:val="20"/>
                <w:lang w:eastAsia="en-GB"/>
              </w:rPr>
              <w:t>take part in outdoor and adventurous activity challenges both individually and within a team</w:t>
            </w:r>
          </w:p>
          <w:p w:rsidR="00530269" w:rsidRPr="003D3AB3" w:rsidRDefault="00530269" w:rsidP="00530269">
            <w:pPr>
              <w:numPr>
                <w:ilvl w:val="0"/>
                <w:numId w:val="8"/>
              </w:numPr>
              <w:shd w:val="clear" w:color="auto" w:fill="FFFFFF"/>
              <w:ind w:left="301" w:hanging="278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3D3AB3">
              <w:rPr>
                <w:rFonts w:eastAsia="Times New Roman" w:cstheme="minorHAnsi"/>
                <w:color w:val="0B0C0C"/>
                <w:sz w:val="20"/>
                <w:lang w:eastAsia="en-GB"/>
              </w:rPr>
              <w:t>compare their performances with previous ones and demonstrate improvement to achieve their personal best</w:t>
            </w:r>
          </w:p>
        </w:tc>
      </w:tr>
      <w:tr w:rsidR="00530269" w:rsidTr="001E07D0">
        <w:tc>
          <w:tcPr>
            <w:tcW w:w="1665" w:type="dxa"/>
            <w:vMerge/>
            <w:shd w:val="clear" w:color="auto" w:fill="9CC2E5" w:themeFill="accent1" w:themeFillTint="99"/>
          </w:tcPr>
          <w:p w:rsidR="00530269" w:rsidRPr="001E79E7" w:rsidRDefault="00530269" w:rsidP="005302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</w:tcPr>
          <w:p w:rsidR="00530269" w:rsidRPr="0038001F" w:rsidRDefault="00530269" w:rsidP="00530269">
            <w:pPr>
              <w:shd w:val="clear" w:color="auto" w:fill="FFFFFF"/>
              <w:jc w:val="center"/>
              <w:rPr>
                <w:rFonts w:eastAsia="Times New Roman" w:cstheme="minorHAnsi"/>
                <w:color w:val="0B0C0C"/>
                <w:lang w:eastAsia="en-GB"/>
              </w:rPr>
            </w:pPr>
            <w:r w:rsidRPr="0038001F">
              <w:rPr>
                <w:rFonts w:eastAsia="Times New Roman" w:cstheme="minorHAnsi"/>
                <w:color w:val="0B0C0C"/>
                <w:lang w:eastAsia="en-GB"/>
              </w:rPr>
              <w:t>Tag Rugby</w:t>
            </w:r>
          </w:p>
          <w:p w:rsidR="00530269" w:rsidRPr="0038001F" w:rsidRDefault="00530269" w:rsidP="00530269">
            <w:pPr>
              <w:shd w:val="clear" w:color="auto" w:fill="FFFFFF"/>
              <w:jc w:val="center"/>
              <w:rPr>
                <w:rFonts w:eastAsia="Times New Roman" w:cstheme="minorHAnsi"/>
                <w:color w:val="0B0C0C"/>
                <w:lang w:eastAsia="en-GB"/>
              </w:rPr>
            </w:pPr>
          </w:p>
          <w:p w:rsidR="00530269" w:rsidRPr="0038001F" w:rsidRDefault="00530269" w:rsidP="00530269">
            <w:pPr>
              <w:shd w:val="clear" w:color="auto" w:fill="FFFFFF"/>
              <w:jc w:val="center"/>
              <w:rPr>
                <w:rFonts w:eastAsia="Times New Roman" w:cstheme="minorHAnsi"/>
                <w:color w:val="0B0C0C"/>
                <w:lang w:eastAsia="en-GB"/>
              </w:rPr>
            </w:pPr>
            <w:r w:rsidRPr="0038001F">
              <w:rPr>
                <w:rFonts w:eastAsia="Times New Roman" w:cstheme="minorHAnsi"/>
                <w:color w:val="0B0C0C"/>
                <w:lang w:eastAsia="en-GB"/>
              </w:rPr>
              <w:t>Gymnastics</w:t>
            </w:r>
          </w:p>
        </w:tc>
        <w:tc>
          <w:tcPr>
            <w:tcW w:w="2085" w:type="dxa"/>
          </w:tcPr>
          <w:p w:rsidR="00530269" w:rsidRDefault="00530269" w:rsidP="00530269">
            <w:pPr>
              <w:shd w:val="clear" w:color="auto" w:fill="FFFFFF"/>
              <w:jc w:val="center"/>
              <w:rPr>
                <w:rFonts w:eastAsia="Times New Roman" w:cstheme="minorHAnsi"/>
                <w:color w:val="0B0C0C"/>
                <w:lang w:eastAsia="en-GB"/>
              </w:rPr>
            </w:pPr>
            <w:r w:rsidRPr="0038001F">
              <w:rPr>
                <w:rFonts w:eastAsia="Times New Roman" w:cstheme="minorHAnsi"/>
                <w:color w:val="0B0C0C"/>
                <w:lang w:eastAsia="en-GB"/>
              </w:rPr>
              <w:t>Indoor Athletics</w:t>
            </w:r>
          </w:p>
          <w:p w:rsidR="00530269" w:rsidRPr="0038001F" w:rsidRDefault="00530269" w:rsidP="00530269">
            <w:pPr>
              <w:shd w:val="clear" w:color="auto" w:fill="FFFFFF"/>
              <w:jc w:val="center"/>
              <w:rPr>
                <w:rFonts w:eastAsia="Times New Roman" w:cstheme="minorHAnsi"/>
                <w:color w:val="0B0C0C"/>
                <w:lang w:eastAsia="en-GB"/>
              </w:rPr>
            </w:pPr>
          </w:p>
          <w:p w:rsidR="00530269" w:rsidRPr="0038001F" w:rsidRDefault="00530269" w:rsidP="00530269">
            <w:pPr>
              <w:shd w:val="clear" w:color="auto" w:fill="FFFFFF"/>
              <w:jc w:val="center"/>
              <w:rPr>
                <w:rFonts w:eastAsia="Times New Roman" w:cstheme="minorHAnsi"/>
                <w:color w:val="0B0C0C"/>
                <w:lang w:eastAsia="en-GB"/>
              </w:rPr>
            </w:pPr>
            <w:r w:rsidRPr="0038001F">
              <w:rPr>
                <w:rFonts w:eastAsia="Times New Roman" w:cstheme="minorHAnsi"/>
                <w:color w:val="0B0C0C"/>
                <w:lang w:eastAsia="en-GB"/>
              </w:rPr>
              <w:t>Dance</w:t>
            </w:r>
          </w:p>
        </w:tc>
        <w:tc>
          <w:tcPr>
            <w:tcW w:w="2038" w:type="dxa"/>
          </w:tcPr>
          <w:p w:rsidR="00530269" w:rsidRPr="0038001F" w:rsidRDefault="00530269" w:rsidP="00530269">
            <w:pPr>
              <w:shd w:val="clear" w:color="auto" w:fill="FFFFFF"/>
              <w:jc w:val="center"/>
              <w:rPr>
                <w:rFonts w:eastAsia="Times New Roman" w:cstheme="minorHAnsi"/>
                <w:color w:val="0B0C0C"/>
                <w:lang w:eastAsia="en-GB"/>
              </w:rPr>
            </w:pPr>
            <w:r w:rsidRPr="0038001F">
              <w:rPr>
                <w:rFonts w:eastAsia="Times New Roman" w:cstheme="minorHAnsi"/>
                <w:color w:val="0B0C0C"/>
                <w:lang w:eastAsia="en-GB"/>
              </w:rPr>
              <w:t>Fitness</w:t>
            </w:r>
          </w:p>
          <w:p w:rsidR="00530269" w:rsidRPr="0038001F" w:rsidRDefault="00530269" w:rsidP="00530269">
            <w:pPr>
              <w:shd w:val="clear" w:color="auto" w:fill="FFFFFF"/>
              <w:jc w:val="center"/>
              <w:rPr>
                <w:rFonts w:eastAsia="Times New Roman" w:cstheme="minorHAnsi"/>
                <w:color w:val="0B0C0C"/>
                <w:lang w:eastAsia="en-GB"/>
              </w:rPr>
            </w:pPr>
          </w:p>
          <w:p w:rsidR="00530269" w:rsidRPr="0038001F" w:rsidRDefault="00530269" w:rsidP="00530269">
            <w:pPr>
              <w:shd w:val="clear" w:color="auto" w:fill="FFFFFF"/>
              <w:jc w:val="center"/>
              <w:rPr>
                <w:rFonts w:eastAsia="Times New Roman" w:cstheme="minorHAnsi"/>
                <w:color w:val="0B0C0C"/>
                <w:lang w:eastAsia="en-GB"/>
              </w:rPr>
            </w:pPr>
            <w:r w:rsidRPr="0038001F">
              <w:rPr>
                <w:rFonts w:eastAsia="Times New Roman" w:cstheme="minorHAnsi"/>
                <w:color w:val="0B0C0C"/>
                <w:lang w:eastAsia="en-GB"/>
              </w:rPr>
              <w:t>Dodgeball</w:t>
            </w:r>
          </w:p>
        </w:tc>
        <w:tc>
          <w:tcPr>
            <w:tcW w:w="2538" w:type="dxa"/>
          </w:tcPr>
          <w:p w:rsidR="00530269" w:rsidRPr="0038001F" w:rsidRDefault="00530269" w:rsidP="00530269">
            <w:pPr>
              <w:shd w:val="clear" w:color="auto" w:fill="FFFFFF"/>
              <w:jc w:val="center"/>
              <w:rPr>
                <w:rFonts w:eastAsia="Times New Roman" w:cstheme="minorHAnsi"/>
                <w:color w:val="0B0C0C"/>
                <w:lang w:eastAsia="en-GB"/>
              </w:rPr>
            </w:pPr>
            <w:r w:rsidRPr="0038001F">
              <w:rPr>
                <w:rFonts w:eastAsia="Times New Roman" w:cstheme="minorHAnsi"/>
                <w:color w:val="0B0C0C"/>
                <w:lang w:eastAsia="en-GB"/>
              </w:rPr>
              <w:t>Tennis</w:t>
            </w:r>
          </w:p>
          <w:p w:rsidR="00530269" w:rsidRPr="0038001F" w:rsidRDefault="00530269" w:rsidP="00530269">
            <w:pPr>
              <w:shd w:val="clear" w:color="auto" w:fill="FFFFFF"/>
              <w:jc w:val="center"/>
              <w:rPr>
                <w:rFonts w:eastAsia="Times New Roman" w:cstheme="minorHAnsi"/>
                <w:color w:val="0B0C0C"/>
                <w:lang w:eastAsia="en-GB"/>
              </w:rPr>
            </w:pPr>
          </w:p>
          <w:p w:rsidR="00530269" w:rsidRPr="0038001F" w:rsidRDefault="00530269" w:rsidP="00530269">
            <w:pPr>
              <w:shd w:val="clear" w:color="auto" w:fill="FFFFFF"/>
              <w:jc w:val="center"/>
              <w:rPr>
                <w:rFonts w:eastAsia="Times New Roman" w:cstheme="minorHAnsi"/>
                <w:color w:val="0B0C0C"/>
                <w:lang w:eastAsia="en-GB"/>
              </w:rPr>
            </w:pPr>
            <w:r w:rsidRPr="0038001F">
              <w:rPr>
                <w:rFonts w:eastAsia="Times New Roman" w:cstheme="minorHAnsi"/>
                <w:color w:val="0B0C0C"/>
                <w:lang w:eastAsia="en-GB"/>
              </w:rPr>
              <w:t>Football</w:t>
            </w:r>
          </w:p>
        </w:tc>
        <w:tc>
          <w:tcPr>
            <w:tcW w:w="2561" w:type="dxa"/>
          </w:tcPr>
          <w:p w:rsidR="00530269" w:rsidRPr="0038001F" w:rsidRDefault="00530269" w:rsidP="00530269">
            <w:pPr>
              <w:shd w:val="clear" w:color="auto" w:fill="FFFFFF"/>
              <w:jc w:val="center"/>
              <w:rPr>
                <w:rFonts w:eastAsia="Times New Roman" w:cstheme="minorHAnsi"/>
                <w:color w:val="0B0C0C"/>
                <w:lang w:eastAsia="en-GB"/>
              </w:rPr>
            </w:pPr>
            <w:r w:rsidRPr="0038001F">
              <w:rPr>
                <w:rFonts w:eastAsia="Times New Roman" w:cstheme="minorHAnsi"/>
                <w:color w:val="0B0C0C"/>
                <w:lang w:eastAsia="en-GB"/>
              </w:rPr>
              <w:t>Orienteering</w:t>
            </w:r>
          </w:p>
          <w:p w:rsidR="00530269" w:rsidRPr="0038001F" w:rsidRDefault="00530269" w:rsidP="00530269">
            <w:pPr>
              <w:shd w:val="clear" w:color="auto" w:fill="FFFFFF"/>
              <w:jc w:val="center"/>
              <w:rPr>
                <w:rFonts w:eastAsia="Times New Roman" w:cstheme="minorHAnsi"/>
                <w:color w:val="0B0C0C"/>
                <w:lang w:eastAsia="en-GB"/>
              </w:rPr>
            </w:pPr>
          </w:p>
          <w:p w:rsidR="00530269" w:rsidRPr="0038001F" w:rsidRDefault="00530269" w:rsidP="00530269">
            <w:pPr>
              <w:shd w:val="clear" w:color="auto" w:fill="FFFFFF"/>
              <w:jc w:val="center"/>
              <w:rPr>
                <w:rFonts w:eastAsia="Times New Roman" w:cstheme="minorHAnsi"/>
                <w:color w:val="0B0C0C"/>
                <w:lang w:eastAsia="en-GB"/>
              </w:rPr>
            </w:pPr>
            <w:r w:rsidRPr="0038001F">
              <w:rPr>
                <w:rFonts w:eastAsia="Times New Roman" w:cstheme="minorHAnsi"/>
                <w:color w:val="0B0C0C"/>
                <w:lang w:eastAsia="en-GB"/>
              </w:rPr>
              <w:t>Rounders</w:t>
            </w:r>
          </w:p>
        </w:tc>
        <w:tc>
          <w:tcPr>
            <w:tcW w:w="2369" w:type="dxa"/>
          </w:tcPr>
          <w:p w:rsidR="00530269" w:rsidRPr="0038001F" w:rsidRDefault="00530269" w:rsidP="00530269">
            <w:pPr>
              <w:shd w:val="clear" w:color="auto" w:fill="FFFFFF"/>
              <w:jc w:val="center"/>
              <w:rPr>
                <w:rFonts w:eastAsia="Times New Roman" w:cstheme="minorHAnsi"/>
                <w:color w:val="0B0C0C"/>
                <w:lang w:eastAsia="en-GB"/>
              </w:rPr>
            </w:pPr>
            <w:r w:rsidRPr="0038001F">
              <w:rPr>
                <w:rFonts w:eastAsia="Times New Roman" w:cstheme="minorHAnsi"/>
                <w:color w:val="0B0C0C"/>
                <w:lang w:eastAsia="en-GB"/>
              </w:rPr>
              <w:t>Athletics</w:t>
            </w:r>
          </w:p>
          <w:p w:rsidR="00530269" w:rsidRPr="0038001F" w:rsidRDefault="00530269" w:rsidP="00530269">
            <w:pPr>
              <w:shd w:val="clear" w:color="auto" w:fill="FFFFFF"/>
              <w:jc w:val="center"/>
              <w:rPr>
                <w:rFonts w:eastAsia="Times New Roman" w:cstheme="minorHAnsi"/>
                <w:color w:val="0B0C0C"/>
                <w:lang w:eastAsia="en-GB"/>
              </w:rPr>
            </w:pPr>
          </w:p>
          <w:p w:rsidR="00530269" w:rsidRPr="0038001F" w:rsidRDefault="00530269" w:rsidP="00530269">
            <w:pPr>
              <w:shd w:val="clear" w:color="auto" w:fill="FFFFFF"/>
              <w:jc w:val="center"/>
              <w:rPr>
                <w:rFonts w:eastAsia="Times New Roman" w:cstheme="minorHAnsi"/>
                <w:color w:val="0B0C0C"/>
                <w:lang w:eastAsia="en-GB"/>
              </w:rPr>
            </w:pPr>
            <w:r w:rsidRPr="0038001F">
              <w:rPr>
                <w:rFonts w:eastAsia="Times New Roman" w:cstheme="minorHAnsi"/>
                <w:color w:val="0B0C0C"/>
                <w:lang w:eastAsia="en-GB"/>
              </w:rPr>
              <w:t>Cricket</w:t>
            </w:r>
          </w:p>
        </w:tc>
      </w:tr>
      <w:tr w:rsidR="00530269" w:rsidTr="001E07D0">
        <w:tc>
          <w:tcPr>
            <w:tcW w:w="1665" w:type="dxa"/>
            <w:shd w:val="clear" w:color="auto" w:fill="9CC2E5" w:themeFill="accent1" w:themeFillTint="99"/>
          </w:tcPr>
          <w:p w:rsidR="00530269" w:rsidRPr="001E79E7" w:rsidRDefault="00530269" w:rsidP="00530269">
            <w:pPr>
              <w:jc w:val="center"/>
              <w:rPr>
                <w:b/>
                <w:sz w:val="28"/>
                <w:szCs w:val="28"/>
              </w:rPr>
            </w:pPr>
            <w:r w:rsidRPr="001E79E7">
              <w:rPr>
                <w:b/>
                <w:sz w:val="28"/>
                <w:szCs w:val="28"/>
              </w:rPr>
              <w:t>PHSE</w:t>
            </w:r>
          </w:p>
        </w:tc>
        <w:tc>
          <w:tcPr>
            <w:tcW w:w="2584" w:type="dxa"/>
          </w:tcPr>
          <w:p w:rsidR="00530269" w:rsidRDefault="00530269" w:rsidP="00530269">
            <w:pPr>
              <w:jc w:val="center"/>
            </w:pPr>
            <w:r>
              <w:t xml:space="preserve">Online technology safety: Photos of myself online. </w:t>
            </w:r>
          </w:p>
          <w:p w:rsidR="00530269" w:rsidRDefault="00530269" w:rsidP="00530269"/>
          <w:p w:rsidR="00530269" w:rsidRDefault="00530269" w:rsidP="00530269"/>
        </w:tc>
        <w:tc>
          <w:tcPr>
            <w:tcW w:w="2085" w:type="dxa"/>
          </w:tcPr>
          <w:p w:rsidR="00530269" w:rsidRDefault="00530269" w:rsidP="00530269">
            <w:pPr>
              <w:jc w:val="center"/>
            </w:pPr>
            <w:r>
              <w:t>Online technology safety: Taking care online</w:t>
            </w:r>
          </w:p>
        </w:tc>
        <w:tc>
          <w:tcPr>
            <w:tcW w:w="2038" w:type="dxa"/>
          </w:tcPr>
          <w:p w:rsidR="00530269" w:rsidRDefault="00530269" w:rsidP="00530269">
            <w:pPr>
              <w:jc w:val="center"/>
            </w:pPr>
            <w:r>
              <w:t xml:space="preserve">Relationships: What makes a good friend. </w:t>
            </w:r>
          </w:p>
          <w:p w:rsidR="00530269" w:rsidRDefault="00530269" w:rsidP="00530269">
            <w:pPr>
              <w:jc w:val="center"/>
            </w:pPr>
          </w:p>
          <w:p w:rsidR="00530269" w:rsidRDefault="00530269" w:rsidP="00530269">
            <w:pPr>
              <w:jc w:val="center"/>
            </w:pPr>
            <w:r>
              <w:lastRenderedPageBreak/>
              <w:t xml:space="preserve">Relationships: Getting on with family </w:t>
            </w:r>
          </w:p>
        </w:tc>
        <w:tc>
          <w:tcPr>
            <w:tcW w:w="2538" w:type="dxa"/>
          </w:tcPr>
          <w:p w:rsidR="00530269" w:rsidRDefault="00530269" w:rsidP="00530269">
            <w:pPr>
              <w:jc w:val="center"/>
            </w:pPr>
            <w:r>
              <w:lastRenderedPageBreak/>
              <w:t>Keeping Safe: Good and Bad Touch (NSPCC)</w:t>
            </w:r>
          </w:p>
          <w:p w:rsidR="00530269" w:rsidRDefault="00530269" w:rsidP="00530269">
            <w:pPr>
              <w:jc w:val="center"/>
            </w:pPr>
          </w:p>
          <w:p w:rsidR="00530269" w:rsidRDefault="00530269" w:rsidP="00530269">
            <w:pPr>
              <w:jc w:val="center"/>
            </w:pPr>
          </w:p>
        </w:tc>
        <w:tc>
          <w:tcPr>
            <w:tcW w:w="2561" w:type="dxa"/>
          </w:tcPr>
          <w:p w:rsidR="00530269" w:rsidRDefault="00530269" w:rsidP="00530269">
            <w:pPr>
              <w:jc w:val="center"/>
            </w:pPr>
            <w:r>
              <w:t>Gender Stereotypes: Jobs</w:t>
            </w:r>
          </w:p>
          <w:p w:rsidR="00530269" w:rsidRDefault="00530269" w:rsidP="00530269">
            <w:pPr>
              <w:jc w:val="center"/>
            </w:pPr>
          </w:p>
          <w:p w:rsidR="00530269" w:rsidRDefault="00530269" w:rsidP="00530269">
            <w:pPr>
              <w:jc w:val="center"/>
            </w:pPr>
          </w:p>
        </w:tc>
        <w:tc>
          <w:tcPr>
            <w:tcW w:w="2369" w:type="dxa"/>
          </w:tcPr>
          <w:p w:rsidR="00530269" w:rsidRDefault="00530269" w:rsidP="00530269">
            <w:pPr>
              <w:jc w:val="center"/>
            </w:pPr>
            <w:r>
              <w:t>Gender Stereotypes: Mothers and Fathers.</w:t>
            </w:r>
          </w:p>
        </w:tc>
      </w:tr>
      <w:tr w:rsidR="00530269" w:rsidTr="001E07D0">
        <w:tc>
          <w:tcPr>
            <w:tcW w:w="1665" w:type="dxa"/>
            <w:shd w:val="clear" w:color="auto" w:fill="9CC2E5" w:themeFill="accent1" w:themeFillTint="99"/>
          </w:tcPr>
          <w:p w:rsidR="00530269" w:rsidRPr="001E79E7" w:rsidRDefault="00530269" w:rsidP="00530269">
            <w:pPr>
              <w:jc w:val="center"/>
              <w:rPr>
                <w:b/>
                <w:sz w:val="28"/>
                <w:szCs w:val="28"/>
              </w:rPr>
            </w:pPr>
            <w:r w:rsidRPr="001E79E7"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2584" w:type="dxa"/>
          </w:tcPr>
          <w:p w:rsidR="00530269" w:rsidRDefault="00530269" w:rsidP="00530269">
            <w:pPr>
              <w:jc w:val="center"/>
            </w:pPr>
            <w:r>
              <w:t>Why is Jesus inspiring to some people?</w:t>
            </w:r>
          </w:p>
        </w:tc>
        <w:tc>
          <w:tcPr>
            <w:tcW w:w="2085" w:type="dxa"/>
          </w:tcPr>
          <w:p w:rsidR="00530269" w:rsidRDefault="00530269" w:rsidP="00530269">
            <w:pPr>
              <w:jc w:val="center"/>
            </w:pPr>
            <w:r>
              <w:t xml:space="preserve">Why do some people think life is a journey? </w:t>
            </w:r>
          </w:p>
        </w:tc>
        <w:tc>
          <w:tcPr>
            <w:tcW w:w="2038" w:type="dxa"/>
          </w:tcPr>
          <w:p w:rsidR="00530269" w:rsidRDefault="00530269" w:rsidP="00530269">
            <w:pPr>
              <w:jc w:val="center"/>
            </w:pPr>
            <w:r>
              <w:t>What can we learn from religions about deciding what is right and wrong?</w:t>
            </w:r>
          </w:p>
        </w:tc>
        <w:tc>
          <w:tcPr>
            <w:tcW w:w="2538" w:type="dxa"/>
          </w:tcPr>
          <w:p w:rsidR="00530269" w:rsidRDefault="00530269" w:rsidP="00530269">
            <w:pPr>
              <w:jc w:val="center"/>
            </w:pPr>
            <w:r>
              <w:t>Why are festivals important to religious communities?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:rsidR="00530269" w:rsidRDefault="00530269" w:rsidP="00530269">
            <w:pPr>
              <w:jc w:val="center"/>
            </w:pPr>
          </w:p>
        </w:tc>
        <w:tc>
          <w:tcPr>
            <w:tcW w:w="2369" w:type="dxa"/>
          </w:tcPr>
          <w:p w:rsidR="00530269" w:rsidRDefault="00530269" w:rsidP="00530269">
            <w:pPr>
              <w:jc w:val="center"/>
            </w:pPr>
            <w:r>
              <w:t>What does it mean to be a Hindu in Britain today?</w:t>
            </w:r>
          </w:p>
        </w:tc>
      </w:tr>
    </w:tbl>
    <w:p w:rsidR="004869B5" w:rsidRDefault="004869B5"/>
    <w:sectPr w:rsidR="004869B5" w:rsidSect="001E79E7">
      <w:headerReference w:type="default" r:id="rId20"/>
      <w:pgSz w:w="16838" w:h="11906" w:orient="landscape"/>
      <w:pgMar w:top="452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D75" w:rsidRDefault="004D7D75" w:rsidP="001C7C32">
      <w:pPr>
        <w:spacing w:after="0" w:line="240" w:lineRule="auto"/>
      </w:pPr>
      <w:r>
        <w:separator/>
      </w:r>
    </w:p>
  </w:endnote>
  <w:endnote w:type="continuationSeparator" w:id="0">
    <w:p w:rsidR="004D7D75" w:rsidRDefault="004D7D75" w:rsidP="001C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D75" w:rsidRDefault="004D7D75" w:rsidP="001C7C32">
      <w:pPr>
        <w:spacing w:after="0" w:line="240" w:lineRule="auto"/>
      </w:pPr>
      <w:r>
        <w:separator/>
      </w:r>
    </w:p>
  </w:footnote>
  <w:footnote w:type="continuationSeparator" w:id="0">
    <w:p w:rsidR="004D7D75" w:rsidRDefault="004D7D75" w:rsidP="001C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D75" w:rsidRDefault="004D7D75">
    <w:pPr>
      <w:pStyle w:val="Header"/>
    </w:pPr>
  </w:p>
  <w:tbl>
    <w:tblPr>
      <w:tblW w:w="0" w:type="auto"/>
      <w:tblInd w:w="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53"/>
      <w:gridCol w:w="4800"/>
    </w:tblGrid>
    <w:tr w:rsidR="004D7D75" w:rsidTr="004D7D75">
      <w:trPr>
        <w:trHeight w:val="342"/>
      </w:trPr>
      <w:tc>
        <w:tcPr>
          <w:tcW w:w="9453" w:type="dxa"/>
          <w:shd w:val="clear" w:color="auto" w:fill="auto"/>
          <w:vAlign w:val="bottom"/>
        </w:tcPr>
        <w:p w:rsidR="004D7D75" w:rsidRPr="009A218B" w:rsidRDefault="004D7D75" w:rsidP="001E79E7">
          <w:pPr>
            <w:spacing w:line="0" w:lineRule="atLeast"/>
            <w:rPr>
              <w:b/>
              <w:sz w:val="24"/>
            </w:rPr>
          </w:pPr>
          <w:r w:rsidRPr="009A218B">
            <w:rPr>
              <w:b/>
              <w:sz w:val="24"/>
            </w:rPr>
            <w:t xml:space="preserve">LONG TERM PLANNING | CURRICULUM OVERVIEW                           </w:t>
          </w:r>
          <w:r w:rsidRPr="009A218B">
            <w:rPr>
              <w:w w:val="98"/>
              <w:sz w:val="24"/>
            </w:rPr>
            <w:t>Year Group:</w:t>
          </w:r>
          <w:r>
            <w:rPr>
              <w:w w:val="98"/>
              <w:sz w:val="24"/>
            </w:rPr>
            <w:t xml:space="preserve"> 4</w:t>
          </w:r>
        </w:p>
      </w:tc>
      <w:tc>
        <w:tcPr>
          <w:tcW w:w="4800" w:type="dxa"/>
          <w:shd w:val="clear" w:color="auto" w:fill="auto"/>
          <w:vAlign w:val="bottom"/>
        </w:tcPr>
        <w:p w:rsidR="004D7D75" w:rsidRDefault="004D7D75" w:rsidP="001E79E7">
          <w:pPr>
            <w:spacing w:line="0" w:lineRule="atLeast"/>
            <w:ind w:left="3240"/>
            <w:rPr>
              <w:w w:val="98"/>
              <w:sz w:val="2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14C37C0E" wp14:editId="2A7AEBF8">
                <wp:simplePos x="0" y="0"/>
                <wp:positionH relativeFrom="margin">
                  <wp:posOffset>2691130</wp:posOffset>
                </wp:positionH>
                <wp:positionV relativeFrom="paragraph">
                  <wp:posOffset>-174625</wp:posOffset>
                </wp:positionV>
                <wp:extent cx="914400" cy="895350"/>
                <wp:effectExtent l="0" t="0" r="0" b="0"/>
                <wp:wrapNone/>
                <wp:docPr id="3" name="Picture 3" descr="Image result for breckon hill 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breckon hill school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930"/>
                        <a:stretch/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D7D75" w:rsidTr="004D7D75">
      <w:trPr>
        <w:trHeight w:val="341"/>
      </w:trPr>
      <w:tc>
        <w:tcPr>
          <w:tcW w:w="9453" w:type="dxa"/>
          <w:shd w:val="clear" w:color="auto" w:fill="auto"/>
          <w:vAlign w:val="bottom"/>
        </w:tcPr>
        <w:p w:rsidR="004D7D75" w:rsidRPr="009A218B" w:rsidRDefault="004D7D75" w:rsidP="001E79E7">
          <w:pPr>
            <w:spacing w:line="0" w:lineRule="atLeast"/>
            <w:rPr>
              <w:color w:val="FF0000"/>
              <w:sz w:val="24"/>
            </w:rPr>
          </w:pPr>
          <w:r w:rsidRPr="009A218B">
            <w:rPr>
              <w:color w:val="002060"/>
              <w:sz w:val="24"/>
            </w:rPr>
            <w:t>Breckon Hill Primary School</w:t>
          </w:r>
          <w:r>
            <w:rPr>
              <w:color w:val="002060"/>
              <w:sz w:val="24"/>
            </w:rPr>
            <w:t xml:space="preserve"> – Making the Most of Everyday. </w:t>
          </w:r>
        </w:p>
      </w:tc>
      <w:tc>
        <w:tcPr>
          <w:tcW w:w="4800" w:type="dxa"/>
          <w:shd w:val="clear" w:color="auto" w:fill="auto"/>
          <w:vAlign w:val="bottom"/>
        </w:tcPr>
        <w:p w:rsidR="004D7D75" w:rsidRDefault="004D7D75" w:rsidP="001E79E7">
          <w:pPr>
            <w:spacing w:line="0" w:lineRule="atLeast"/>
            <w:rPr>
              <w:rFonts w:ascii="Times New Roman" w:eastAsia="Times New Roman" w:hAnsi="Times New Roman"/>
              <w:sz w:val="24"/>
            </w:rPr>
          </w:pPr>
        </w:p>
      </w:tc>
    </w:tr>
  </w:tbl>
  <w:p w:rsidR="004D7D75" w:rsidRDefault="004D7D75" w:rsidP="001C7C32">
    <w:pPr>
      <w:spacing w:line="155" w:lineRule="exact"/>
      <w:rPr>
        <w:rFonts w:ascii="Times New Roman" w:eastAsia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59EA"/>
    <w:multiLevelType w:val="hybridMultilevel"/>
    <w:tmpl w:val="4D80B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00AB"/>
    <w:multiLevelType w:val="hybridMultilevel"/>
    <w:tmpl w:val="76FC4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47B5B"/>
    <w:multiLevelType w:val="hybridMultilevel"/>
    <w:tmpl w:val="2806DB4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0F643D2"/>
    <w:multiLevelType w:val="hybridMultilevel"/>
    <w:tmpl w:val="730033A2"/>
    <w:lvl w:ilvl="0" w:tplc="08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 w15:restartNumberingAfterBreak="0">
    <w:nsid w:val="21520F54"/>
    <w:multiLevelType w:val="hybridMultilevel"/>
    <w:tmpl w:val="5D482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F793A"/>
    <w:multiLevelType w:val="multilevel"/>
    <w:tmpl w:val="CC32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8216CD"/>
    <w:multiLevelType w:val="multilevel"/>
    <w:tmpl w:val="6100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2A15ED"/>
    <w:multiLevelType w:val="multilevel"/>
    <w:tmpl w:val="BDC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FE120F"/>
    <w:multiLevelType w:val="hybridMultilevel"/>
    <w:tmpl w:val="FB101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55AE0"/>
    <w:multiLevelType w:val="hybridMultilevel"/>
    <w:tmpl w:val="260E4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F0486"/>
    <w:multiLevelType w:val="hybridMultilevel"/>
    <w:tmpl w:val="76400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F6880"/>
    <w:multiLevelType w:val="hybridMultilevel"/>
    <w:tmpl w:val="506CD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8B1EE4"/>
    <w:multiLevelType w:val="hybridMultilevel"/>
    <w:tmpl w:val="32426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22A94"/>
    <w:multiLevelType w:val="multilevel"/>
    <w:tmpl w:val="6100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3B3F96"/>
    <w:multiLevelType w:val="hybridMultilevel"/>
    <w:tmpl w:val="2C88A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51AA1"/>
    <w:multiLevelType w:val="hybridMultilevel"/>
    <w:tmpl w:val="71F42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D1DBD"/>
    <w:multiLevelType w:val="hybridMultilevel"/>
    <w:tmpl w:val="09FC8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4779D5"/>
    <w:multiLevelType w:val="hybridMultilevel"/>
    <w:tmpl w:val="6A664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405CB"/>
    <w:multiLevelType w:val="hybridMultilevel"/>
    <w:tmpl w:val="FDD0B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8"/>
  </w:num>
  <w:num w:numId="5">
    <w:abstractNumId w:val="12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18"/>
  </w:num>
  <w:num w:numId="11">
    <w:abstractNumId w:val="13"/>
  </w:num>
  <w:num w:numId="12">
    <w:abstractNumId w:val="6"/>
  </w:num>
  <w:num w:numId="13">
    <w:abstractNumId w:val="3"/>
  </w:num>
  <w:num w:numId="14">
    <w:abstractNumId w:val="17"/>
  </w:num>
  <w:num w:numId="15">
    <w:abstractNumId w:val="9"/>
  </w:num>
  <w:num w:numId="16">
    <w:abstractNumId w:val="7"/>
  </w:num>
  <w:num w:numId="17">
    <w:abstractNumId w:val="15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32"/>
    <w:rsid w:val="00007606"/>
    <w:rsid w:val="00015C83"/>
    <w:rsid w:val="00022E62"/>
    <w:rsid w:val="00027886"/>
    <w:rsid w:val="00071772"/>
    <w:rsid w:val="0008300F"/>
    <w:rsid w:val="000A3CDA"/>
    <w:rsid w:val="000F092A"/>
    <w:rsid w:val="000F7ED0"/>
    <w:rsid w:val="00111A91"/>
    <w:rsid w:val="001328DD"/>
    <w:rsid w:val="001538DA"/>
    <w:rsid w:val="001A4D2E"/>
    <w:rsid w:val="001C7C32"/>
    <w:rsid w:val="001E07D0"/>
    <w:rsid w:val="001E79E7"/>
    <w:rsid w:val="002019EA"/>
    <w:rsid w:val="00202AAD"/>
    <w:rsid w:val="00291A88"/>
    <w:rsid w:val="002A085B"/>
    <w:rsid w:val="002A2F68"/>
    <w:rsid w:val="002A3390"/>
    <w:rsid w:val="002C1D34"/>
    <w:rsid w:val="002C322F"/>
    <w:rsid w:val="002E476A"/>
    <w:rsid w:val="003266B2"/>
    <w:rsid w:val="00336B9B"/>
    <w:rsid w:val="0038001F"/>
    <w:rsid w:val="00386EFB"/>
    <w:rsid w:val="00392512"/>
    <w:rsid w:val="003A5BB6"/>
    <w:rsid w:val="003B1AFE"/>
    <w:rsid w:val="003B1F6B"/>
    <w:rsid w:val="003D2834"/>
    <w:rsid w:val="003D35B7"/>
    <w:rsid w:val="003D3AB3"/>
    <w:rsid w:val="003E454C"/>
    <w:rsid w:val="003E7CFB"/>
    <w:rsid w:val="0040175D"/>
    <w:rsid w:val="00414713"/>
    <w:rsid w:val="004239D2"/>
    <w:rsid w:val="00455ABD"/>
    <w:rsid w:val="00455CAD"/>
    <w:rsid w:val="00474E27"/>
    <w:rsid w:val="00477589"/>
    <w:rsid w:val="004869B5"/>
    <w:rsid w:val="004B09A2"/>
    <w:rsid w:val="004D7D75"/>
    <w:rsid w:val="004E41F7"/>
    <w:rsid w:val="005057D6"/>
    <w:rsid w:val="00515BD2"/>
    <w:rsid w:val="00527B61"/>
    <w:rsid w:val="00530269"/>
    <w:rsid w:val="005369CD"/>
    <w:rsid w:val="0054082D"/>
    <w:rsid w:val="00581C34"/>
    <w:rsid w:val="005C3A3B"/>
    <w:rsid w:val="00614755"/>
    <w:rsid w:val="0061492D"/>
    <w:rsid w:val="00633166"/>
    <w:rsid w:val="00633722"/>
    <w:rsid w:val="0063422D"/>
    <w:rsid w:val="00642BA4"/>
    <w:rsid w:val="00664B59"/>
    <w:rsid w:val="006A2447"/>
    <w:rsid w:val="006A7258"/>
    <w:rsid w:val="006C4BEE"/>
    <w:rsid w:val="006E7C33"/>
    <w:rsid w:val="00710C36"/>
    <w:rsid w:val="00756D1B"/>
    <w:rsid w:val="00784466"/>
    <w:rsid w:val="00787D11"/>
    <w:rsid w:val="00794794"/>
    <w:rsid w:val="007A7320"/>
    <w:rsid w:val="007C1F61"/>
    <w:rsid w:val="007C7C6F"/>
    <w:rsid w:val="007D08B1"/>
    <w:rsid w:val="007D785E"/>
    <w:rsid w:val="007E0634"/>
    <w:rsid w:val="007F0C56"/>
    <w:rsid w:val="00803B58"/>
    <w:rsid w:val="008163A9"/>
    <w:rsid w:val="008436EF"/>
    <w:rsid w:val="00866155"/>
    <w:rsid w:val="00887280"/>
    <w:rsid w:val="008A5903"/>
    <w:rsid w:val="008A77AD"/>
    <w:rsid w:val="008B3BE1"/>
    <w:rsid w:val="008F01D4"/>
    <w:rsid w:val="00943B6F"/>
    <w:rsid w:val="00972378"/>
    <w:rsid w:val="009818DB"/>
    <w:rsid w:val="00985B91"/>
    <w:rsid w:val="00995F68"/>
    <w:rsid w:val="009977BF"/>
    <w:rsid w:val="009B73BC"/>
    <w:rsid w:val="009D4D48"/>
    <w:rsid w:val="009F3A07"/>
    <w:rsid w:val="00A07C30"/>
    <w:rsid w:val="00A22377"/>
    <w:rsid w:val="00A27B5B"/>
    <w:rsid w:val="00A351E1"/>
    <w:rsid w:val="00A37274"/>
    <w:rsid w:val="00A43DB8"/>
    <w:rsid w:val="00A44981"/>
    <w:rsid w:val="00A73233"/>
    <w:rsid w:val="00AA3FD5"/>
    <w:rsid w:val="00AB58C4"/>
    <w:rsid w:val="00AC25B6"/>
    <w:rsid w:val="00AC5DE2"/>
    <w:rsid w:val="00AD4715"/>
    <w:rsid w:val="00AD6A1A"/>
    <w:rsid w:val="00AD7008"/>
    <w:rsid w:val="00B331D7"/>
    <w:rsid w:val="00B4656E"/>
    <w:rsid w:val="00BD0718"/>
    <w:rsid w:val="00BE5E75"/>
    <w:rsid w:val="00C046F3"/>
    <w:rsid w:val="00C30CC5"/>
    <w:rsid w:val="00C37B76"/>
    <w:rsid w:val="00C42C47"/>
    <w:rsid w:val="00C466BD"/>
    <w:rsid w:val="00C476F7"/>
    <w:rsid w:val="00C51A2B"/>
    <w:rsid w:val="00C63A5C"/>
    <w:rsid w:val="00C90198"/>
    <w:rsid w:val="00C95E4F"/>
    <w:rsid w:val="00CA030A"/>
    <w:rsid w:val="00CA616D"/>
    <w:rsid w:val="00CB72D0"/>
    <w:rsid w:val="00CC4A1B"/>
    <w:rsid w:val="00CC7AFA"/>
    <w:rsid w:val="00CE47A2"/>
    <w:rsid w:val="00D12AE9"/>
    <w:rsid w:val="00D2737A"/>
    <w:rsid w:val="00D360E8"/>
    <w:rsid w:val="00D506F9"/>
    <w:rsid w:val="00D57F29"/>
    <w:rsid w:val="00D62FFD"/>
    <w:rsid w:val="00D67C33"/>
    <w:rsid w:val="00D85CA1"/>
    <w:rsid w:val="00DA3813"/>
    <w:rsid w:val="00DC2CBA"/>
    <w:rsid w:val="00DD4807"/>
    <w:rsid w:val="00DE6EBF"/>
    <w:rsid w:val="00DF2C34"/>
    <w:rsid w:val="00E107EC"/>
    <w:rsid w:val="00E432DA"/>
    <w:rsid w:val="00E43665"/>
    <w:rsid w:val="00EB6AD6"/>
    <w:rsid w:val="00EC5264"/>
    <w:rsid w:val="00EE5AB0"/>
    <w:rsid w:val="00EF75E3"/>
    <w:rsid w:val="00F14E6E"/>
    <w:rsid w:val="00F20F65"/>
    <w:rsid w:val="00F84ECD"/>
    <w:rsid w:val="00FB1AFE"/>
    <w:rsid w:val="00FB1EDA"/>
    <w:rsid w:val="00FD0318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C8501-0C30-4030-95FF-3C555257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C32"/>
  </w:style>
  <w:style w:type="paragraph" w:styleId="Footer">
    <w:name w:val="footer"/>
    <w:basedOn w:val="Normal"/>
    <w:link w:val="FooterChar"/>
    <w:uiPriority w:val="99"/>
    <w:unhideWhenUsed/>
    <w:rsid w:val="001C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32"/>
  </w:style>
  <w:style w:type="paragraph" w:styleId="ListParagraph">
    <w:name w:val="List Paragraph"/>
    <w:basedOn w:val="Normal"/>
    <w:uiPriority w:val="34"/>
    <w:qFormat/>
    <w:rsid w:val="00D85C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6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8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046F3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37B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5AB0"/>
    <w:rPr>
      <w:color w:val="954F72" w:themeColor="followedHyperlink"/>
      <w:u w:val="single"/>
    </w:rPr>
  </w:style>
  <w:style w:type="character" w:customStyle="1" w:styleId="a-size-large">
    <w:name w:val="a-size-large"/>
    <w:basedOn w:val="DefaultParagraphFont"/>
    <w:rsid w:val="00B3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foodafactoflife.org.uk/Activity.aspx?siteId=15&amp;sectionId=66&amp;contentId=177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https://www.tts-group.co.uk/make-your-own-fairgrounds-dt-class-kit/1000370.html?cgid=Primary-D--T-Project_Ki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1B9DA-A4AC-47FF-BF89-C86332F2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Smith</dc:creator>
  <cp:keywords/>
  <dc:description/>
  <cp:lastModifiedBy>Suzanne brown</cp:lastModifiedBy>
  <cp:revision>29</cp:revision>
  <dcterms:created xsi:type="dcterms:W3CDTF">2020-02-15T19:54:00Z</dcterms:created>
  <dcterms:modified xsi:type="dcterms:W3CDTF">2020-07-06T12:14:00Z</dcterms:modified>
</cp:coreProperties>
</file>